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2461C3" w:rsidRPr="008012DE" w:rsidRDefault="00755F50" w:rsidP="00B4039D">
      <w:pPr>
        <w:jc w:val="center"/>
        <w:rPr>
          <w:rFonts w:ascii="Tw Cen MT" w:hAnsi="Tw Cen MT"/>
          <w:b/>
          <w:sz w:val="28"/>
          <w:szCs w:val="28"/>
        </w:rPr>
      </w:pPr>
      <w:r>
        <w:rPr>
          <w:rFonts w:ascii="Tw Cen MT" w:hAnsi="Tw Cen MT"/>
          <w:noProof/>
          <w:sz w:val="28"/>
          <w:szCs w:val="28"/>
        </w:rPr>
        <mc:AlternateContent>
          <mc:Choice Requires="wps">
            <w:drawing>
              <wp:anchor distT="0" distB="0" distL="114300" distR="114300" simplePos="0" relativeHeight="251661312" behindDoc="0" locked="0" layoutInCell="1" allowOverlap="1">
                <wp:simplePos x="0" y="0"/>
                <wp:positionH relativeFrom="column">
                  <wp:posOffset>7444740</wp:posOffset>
                </wp:positionH>
                <wp:positionV relativeFrom="paragraph">
                  <wp:posOffset>-327660</wp:posOffset>
                </wp:positionV>
                <wp:extent cx="1742440" cy="637540"/>
                <wp:effectExtent l="5715" t="5715" r="13970" b="1397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2440" cy="637540"/>
                        </a:xfrm>
                        <a:prstGeom prst="rect">
                          <a:avLst/>
                        </a:prstGeom>
                        <a:solidFill>
                          <a:srgbClr val="FFFFFF"/>
                        </a:solidFill>
                        <a:ln w="9525">
                          <a:solidFill>
                            <a:schemeClr val="bg1">
                              <a:lumMod val="100000"/>
                              <a:lumOff val="0"/>
                            </a:schemeClr>
                          </a:solidFill>
                          <a:miter lim="800000"/>
                          <a:headEnd/>
                          <a:tailEnd/>
                        </a:ln>
                      </wps:spPr>
                      <wps:txbx>
                        <w:txbxContent>
                          <w:p w:rsidR="002461C3" w:rsidRPr="00084FBD" w:rsidRDefault="002461C3" w:rsidP="00B4039D">
                            <w:pPr>
                              <w:spacing w:after="0"/>
                              <w:rPr>
                                <w:rFonts w:ascii="Tw Cen MT" w:hAnsi="Tw Cen MT"/>
                              </w:rPr>
                            </w:pPr>
                            <w:r w:rsidRPr="00084FBD">
                              <w:rPr>
                                <w:rFonts w:ascii="Tw Cen MT" w:hAnsi="Tw Cen MT"/>
                              </w:rPr>
                              <w:t>Optional Lesson</w:t>
                            </w:r>
                          </w:p>
                          <w:p w:rsidR="002461C3" w:rsidRPr="00084FBD" w:rsidRDefault="002461C3" w:rsidP="00B4039D">
                            <w:pPr>
                              <w:spacing w:after="0"/>
                              <w:rPr>
                                <w:rFonts w:ascii="Tw Cen MT" w:hAnsi="Tw Cen MT"/>
                              </w:rPr>
                            </w:pPr>
                            <w:r w:rsidRPr="00084FBD">
                              <w:rPr>
                                <w:rFonts w:ascii="Tw Cen MT" w:hAnsi="Tw Cen MT"/>
                              </w:rPr>
                              <w:t>Extension Lesson</w:t>
                            </w:r>
                          </w:p>
                          <w:p w:rsidR="002461C3" w:rsidRPr="00084FBD" w:rsidRDefault="002461C3" w:rsidP="00B4039D">
                            <w:pPr>
                              <w:spacing w:after="0"/>
                              <w:rPr>
                                <w:rFonts w:ascii="Tw Cen MT" w:hAnsi="Tw Cen MT"/>
                              </w:rPr>
                            </w:pPr>
                            <w:r w:rsidRPr="00084FBD">
                              <w:rPr>
                                <w:rFonts w:ascii="Tw Cen MT" w:hAnsi="Tw Cen MT"/>
                              </w:rPr>
                              <w:t>Remedial Lesson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586.2pt;margin-top:-25.8pt;width:137.2pt;height:50.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" strokecolor="white [3212]">
                <v:textbox>
                  <w:txbxContent>
                    <w:p w:rsidR="002461C3" w:rsidRPr="00084FBD" w:rsidRDefault="002461C3" w:rsidP="00B4039D">
                      <w:pPr>
                        <w:spacing w:after="0"/>
                        <w:rPr>
                          <w:rFonts w:ascii="Tw Cen MT" w:hAnsi="Tw Cen MT"/>
                        </w:rPr>
                      </w:pPr>
                      <w:r w:rsidRPr="00084FBD">
                        <w:rPr>
                          <w:rFonts w:ascii="Tw Cen MT" w:hAnsi="Tw Cen MT"/>
                        </w:rPr>
                        <w:t>Optional Lesson</w:t>
                      </w:r>
                    </w:p>
                    <w:p w:rsidR="002461C3" w:rsidRPr="00084FBD" w:rsidRDefault="002461C3" w:rsidP="00B4039D">
                      <w:pPr>
                        <w:spacing w:after="0"/>
                        <w:rPr>
                          <w:rFonts w:ascii="Tw Cen MT" w:hAnsi="Tw Cen MT"/>
                        </w:rPr>
                      </w:pPr>
                      <w:r w:rsidRPr="00084FBD">
                        <w:rPr>
                          <w:rFonts w:ascii="Tw Cen MT" w:hAnsi="Tw Cen MT"/>
                        </w:rPr>
                        <w:t>Extension Lesson</w:t>
                      </w:r>
                    </w:p>
                    <w:p w:rsidR="002461C3" w:rsidRPr="00084FBD" w:rsidRDefault="002461C3" w:rsidP="00B4039D">
                      <w:pPr>
                        <w:spacing w:after="0"/>
                        <w:rPr>
                          <w:rFonts w:ascii="Tw Cen MT" w:hAnsi="Tw Cen MT"/>
                        </w:rPr>
                      </w:pPr>
                      <w:r w:rsidRPr="00084FBD">
                        <w:rPr>
                          <w:rFonts w:ascii="Tw Cen MT" w:hAnsi="Tw Cen MT"/>
                        </w:rPr>
                        <w:t>Remedial Lesson</w:t>
                      </w:r>
                    </w:p>
                  </w:txbxContent>
                </v:textbox>
              </v:shape>
            </w:pict>
          </mc:Fallback>
        </mc:AlternateContent>
      </w:r>
      <w:r>
        <w:rPr>
          <w:rFonts w:ascii="Tw Cen MT" w:hAnsi="Tw Cen MT"/>
          <w:noProof/>
          <w:sz w:val="28"/>
          <w:szCs w:val="28"/>
        </w:rPr>
        <mc:AlternateContent>
          <mc:Choice Requires="wps">
            <w:drawing>
              <wp:anchor distT="0" distB="0" distL="114300" distR="114300" simplePos="0" relativeHeight="251660288" behindDoc="0" locked="0" layoutInCell="1" allowOverlap="1">
                <wp:simplePos x="0" y="0"/>
                <wp:positionH relativeFrom="column">
                  <wp:posOffset>7185660</wp:posOffset>
                </wp:positionH>
                <wp:positionV relativeFrom="paragraph">
                  <wp:posOffset>137795</wp:posOffset>
                </wp:positionV>
                <wp:extent cx="138430" cy="128905"/>
                <wp:effectExtent l="13335" t="13970" r="10160" b="9525"/>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30" cy="128905"/>
                        </a:xfrm>
                        <a:prstGeom prst="rect">
                          <a:avLst/>
                        </a:prstGeom>
                        <a:solidFill>
                          <a:srgbClr val="FFFF00"/>
                        </a:solidFill>
                        <a:ln w="9525">
                          <a:solidFill>
                            <a:srgbClr val="000000"/>
                          </a:solidFill>
                          <a:miter lim="800000"/>
                          <a:headEnd/>
                          <a:tailEnd/>
                        </a:ln>
                      </wps:spPr>
                      <wps:txbx>
                        <w:txbxContent>
                          <w:p w:rsidR="002461C3" w:rsidRDefault="002461C3" w:rsidP="00B4039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left:0;text-align:left;margin-left:565.8pt;margin-top:10.85pt;width:10.9pt;height:10.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" fillcolor="yellow">
                <v:textbox>
                  <w:txbxContent>
                    <w:p w:rsidR="002461C3" w:rsidRDefault="002461C3" w:rsidP="00B4039D"/>
                  </w:txbxContent>
                </v:textbox>
              </v:shape>
            </w:pict>
          </mc:Fallback>
        </mc:AlternateContent>
      </w:r>
      <w:r>
        <w:rPr>
          <w:rFonts w:ascii="Tw Cen MT" w:hAnsi="Tw Cen MT"/>
          <w:noProof/>
          <w:sz w:val="28"/>
          <w:szCs w:val="28"/>
        </w:rPr>
        <mc:AlternateContent>
          <mc:Choice Requires="wps">
            <w:drawing>
              <wp:anchor distT="0" distB="0" distL="114300" distR="114300" simplePos="0" relativeHeight="251659264" behindDoc="0" locked="0" layoutInCell="1" allowOverlap="1">
                <wp:simplePos x="0" y="0"/>
                <wp:positionH relativeFrom="column">
                  <wp:posOffset>7185660</wp:posOffset>
                </wp:positionH>
                <wp:positionV relativeFrom="paragraph">
                  <wp:posOffset>-52070</wp:posOffset>
                </wp:positionV>
                <wp:extent cx="138430" cy="128905"/>
                <wp:effectExtent l="13335" t="5080" r="10160" b="889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30" cy="128905"/>
                        </a:xfrm>
                        <a:prstGeom prst="rect">
                          <a:avLst/>
                        </a:prstGeom>
                        <a:solidFill>
                          <a:srgbClr val="66FF33"/>
                        </a:solidFill>
                        <a:ln w="9525">
                          <a:solidFill>
                            <a:srgbClr val="000000"/>
                          </a:solidFill>
                          <a:miter lim="800000"/>
                          <a:headEnd/>
                          <a:tailEnd/>
                        </a:ln>
                      </wps:spPr>
                      <wps:txbx>
                        <w:txbxContent>
                          <w:p w:rsidR="002461C3" w:rsidRDefault="002461C3" w:rsidP="00B4039D">
                            <w:r>
                              <w:rPr>
                                <w:noProof/>
                              </w:rPr>
                              <w:drawing>
                                <wp:inline distT="0" distB="0" distL="0" distR="0">
                                  <wp:extent cx="146685" cy="137795"/>
                                  <wp:effectExtent l="19050" t="0" r="571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left:0;text-align:left;margin-left:565.8pt;margin-top:-4.1pt;width:10.9pt;height:10.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" fillcolor="#6f3">
                <v:textbox>
                  <w:txbxContent>
                    <w:p w:rsidR="002461C3" w:rsidRDefault="002461C3" w:rsidP="00B4039D">
                      <w:r>
                        <w:rPr>
                          <w:noProof/>
                        </w:rPr>
                        <w:drawing>
                          <wp:inline distT="0" distB="0" distL="0" distR="0">
                            <wp:extent cx="146685" cy="137795"/>
                            <wp:effectExtent l="19050" t="0" r="571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mc:Fallback>
        </mc:AlternateContent>
      </w:r>
      <w:r>
        <w:rPr>
          <w:rFonts w:ascii="Tw Cen MT" w:hAnsi="Tw Cen MT"/>
          <w:noProof/>
          <w:sz w:val="28"/>
          <w:szCs w:val="28"/>
        </w:rPr>
        <mc:AlternateContent>
          <mc:Choice Requires="wps">
            <w:drawing>
              <wp:anchor distT="0" distB="0" distL="114300" distR="114300" simplePos="0" relativeHeight="251658240" behindDoc="0" locked="0" layoutInCell="1" allowOverlap="1">
                <wp:simplePos x="0" y="0"/>
                <wp:positionH relativeFrom="column">
                  <wp:posOffset>7185660</wp:posOffset>
                </wp:positionH>
                <wp:positionV relativeFrom="paragraph">
                  <wp:posOffset>-241300</wp:posOffset>
                </wp:positionV>
                <wp:extent cx="138430" cy="128905"/>
                <wp:effectExtent l="13335" t="6350" r="10160" b="762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30" cy="128905"/>
                        </a:xfrm>
                        <a:prstGeom prst="rect">
                          <a:avLst/>
                        </a:prstGeom>
                        <a:solidFill>
                          <a:srgbClr val="66FFFF"/>
                        </a:solidFill>
                        <a:ln w="9525">
                          <a:solidFill>
                            <a:srgbClr val="000000"/>
                          </a:solidFill>
                          <a:miter lim="800000"/>
                          <a:headEnd/>
                          <a:tailEnd/>
                        </a:ln>
                      </wps:spPr>
                      <wps:txbx>
                        <w:txbxContent>
                          <w:p w:rsidR="002461C3" w:rsidRDefault="002461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9" type="#_x0000_t202" style="position:absolute;left:0;text-align:left;margin-left:565.8pt;margin-top:-19pt;width:10.9pt;height:10.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" fillcolor="#6ff">
                <v:textbox>
                  <w:txbxContent>
                    <w:p w:rsidR="002461C3" w:rsidRDefault="002461C3"/>
                  </w:txbxContent>
                </v:textbox>
              </v:shape>
            </w:pict>
          </mc:Fallback>
        </mc:AlternateContent>
      </w:r>
      <w:r w:rsidR="00A15053" w:rsidRPr="008012DE">
        <w:rPr>
          <w:rFonts w:ascii="Tw Cen MT" w:hAnsi="Tw Cen MT"/>
          <w:sz w:val="28"/>
          <w:szCs w:val="28"/>
        </w:rPr>
        <w:t>5</w:t>
      </w:r>
      <w:r w:rsidR="00A15053" w:rsidRPr="008012DE">
        <w:rPr>
          <w:rFonts w:ascii="Tw Cen MT" w:hAnsi="Tw Cen MT"/>
          <w:sz w:val="28"/>
          <w:szCs w:val="28"/>
          <w:vertAlign w:val="superscript"/>
        </w:rPr>
        <w:t>th</w:t>
      </w:r>
      <w:r w:rsidR="00A15053" w:rsidRPr="008012DE">
        <w:rPr>
          <w:rFonts w:ascii="Tw Cen MT" w:hAnsi="Tw Cen MT"/>
          <w:sz w:val="28"/>
          <w:szCs w:val="28"/>
        </w:rPr>
        <w:t xml:space="preserve"> Grade Pacing Module 2</w:t>
      </w:r>
      <w:r w:rsidR="00292978" w:rsidRPr="008012DE">
        <w:rPr>
          <w:rFonts w:ascii="Tw Cen MT" w:hAnsi="Tw Cen MT"/>
          <w:sz w:val="28"/>
          <w:szCs w:val="28"/>
        </w:rPr>
        <w:t xml:space="preserve"> </w:t>
      </w:r>
      <w:r w:rsidR="00292978" w:rsidRPr="008012DE">
        <w:rPr>
          <w:rFonts w:ascii="Tw Cen MT" w:hAnsi="Tw Cen MT"/>
          <w:i/>
          <w:sz w:val="28"/>
          <w:szCs w:val="28"/>
        </w:rPr>
        <w:t>with Suggested Modifications</w:t>
      </w:r>
      <w:r w:rsidR="00B4039D" w:rsidRPr="008012DE">
        <w:rPr>
          <w:rFonts w:ascii="Tw Cen MT" w:hAnsi="Tw Cen MT"/>
          <w:i/>
          <w:sz w:val="28"/>
          <w:szCs w:val="28"/>
        </w:rPr>
        <w:t xml:space="preserve">      </w:t>
      </w:r>
      <w:r w:rsidR="00B4039D" w:rsidRPr="008012DE">
        <w:rPr>
          <w:rFonts w:ascii="Tw Cen MT" w:hAnsi="Tw Cen MT"/>
          <w:b/>
          <w:sz w:val="28"/>
          <w:szCs w:val="28"/>
        </w:rPr>
        <w:t xml:space="preserve">Key </w:t>
      </w:r>
    </w:p>
    <w:tbl>
      <w:tblPr>
        <w:tblStyle w:val="TableGrid"/>
        <w:tblW w:w="0" w:type="auto"/>
        <w:tblLook w:val="04A0" w:firstRow="1" w:lastRow="0" w:firstColumn="1" w:lastColumn="0" w:noHBand="0" w:noVBand="1"/>
      </w:tblPr>
      <w:tblGrid>
        <w:gridCol w:w="1360"/>
        <w:gridCol w:w="608"/>
        <w:gridCol w:w="7770"/>
        <w:gridCol w:w="657"/>
        <w:gridCol w:w="2781"/>
      </w:tblGrid>
      <w:tr w:rsidR="006163A6" w:rsidRPr="008012DE" w:rsidTr="00512BE3">
        <w:tc>
          <w:tcPr>
            <w:tcW w:w="1360" w:type="dxa"/>
          </w:tcPr>
          <w:p w:rsidR="006163A6" w:rsidRPr="008012DE" w:rsidRDefault="006163A6" w:rsidP="006163A6">
            <w:pPr>
              <w:jc w:val="center"/>
              <w:rPr>
                <w:rFonts w:ascii="Tw Cen MT" w:hAnsi="Tw Cen MT"/>
                <w:sz w:val="28"/>
                <w:szCs w:val="28"/>
              </w:rPr>
            </w:pPr>
            <w:r w:rsidRPr="008012DE">
              <w:rPr>
                <w:rFonts w:ascii="Tw Cen MT" w:hAnsi="Tw Cen MT"/>
                <w:sz w:val="28"/>
                <w:szCs w:val="28"/>
              </w:rPr>
              <w:t>Standards</w:t>
            </w:r>
          </w:p>
        </w:tc>
        <w:tc>
          <w:tcPr>
            <w:tcW w:w="9035" w:type="dxa"/>
            <w:gridSpan w:val="3"/>
          </w:tcPr>
          <w:p w:rsidR="006163A6" w:rsidRPr="008012DE" w:rsidRDefault="006163A6" w:rsidP="006163A6">
            <w:pPr>
              <w:jc w:val="center"/>
              <w:rPr>
                <w:rFonts w:ascii="Tw Cen MT" w:hAnsi="Tw Cen MT"/>
                <w:sz w:val="28"/>
                <w:szCs w:val="28"/>
              </w:rPr>
            </w:pPr>
            <w:r w:rsidRPr="008012DE">
              <w:rPr>
                <w:rFonts w:ascii="Tw Cen MT" w:hAnsi="Tw Cen MT"/>
                <w:sz w:val="28"/>
                <w:szCs w:val="28"/>
              </w:rPr>
              <w:t>Topic and Objectives</w:t>
            </w:r>
          </w:p>
        </w:tc>
        <w:tc>
          <w:tcPr>
            <w:tcW w:w="2781" w:type="dxa"/>
          </w:tcPr>
          <w:p w:rsidR="006163A6" w:rsidRPr="008012DE" w:rsidRDefault="006163A6" w:rsidP="006163A6">
            <w:pPr>
              <w:jc w:val="center"/>
              <w:rPr>
                <w:rFonts w:ascii="Tw Cen MT" w:hAnsi="Tw Cen MT"/>
                <w:sz w:val="28"/>
                <w:szCs w:val="28"/>
              </w:rPr>
            </w:pPr>
          </w:p>
        </w:tc>
      </w:tr>
      <w:tr w:rsidR="00A15053" w:rsidRPr="008012DE" w:rsidTr="00512BE3">
        <w:tc>
          <w:tcPr>
            <w:tcW w:w="1360" w:type="dxa"/>
          </w:tcPr>
          <w:p w:rsidR="00A15053" w:rsidRPr="008012DE" w:rsidRDefault="00A15053" w:rsidP="002461C3">
            <w:pPr>
              <w:rPr>
                <w:rFonts w:ascii="Tw Cen MT" w:eastAsia="Myriad Pro" w:hAnsi="Tw Cen MT" w:cs="Myriad Pro"/>
                <w:b/>
                <w:color w:val="231F20"/>
                <w:sz w:val="28"/>
                <w:szCs w:val="28"/>
              </w:rPr>
            </w:pPr>
            <w:r w:rsidRPr="008012DE">
              <w:rPr>
                <w:rFonts w:ascii="Tw Cen MT" w:eastAsia="Myriad Pro" w:hAnsi="Tw Cen MT" w:cs="Myriad Pro"/>
                <w:b/>
                <w:color w:val="231F20"/>
                <w:sz w:val="28"/>
                <w:szCs w:val="28"/>
              </w:rPr>
              <w:t>5.NBT.1</w:t>
            </w:r>
          </w:p>
          <w:p w:rsidR="00A15053" w:rsidRPr="008012DE" w:rsidRDefault="00A15053" w:rsidP="002461C3">
            <w:pPr>
              <w:rPr>
                <w:rFonts w:ascii="Tw Cen MT" w:eastAsia="Myriad Pro" w:hAnsi="Tw Cen MT" w:cs="Myriad Pro"/>
                <w:b/>
                <w:color w:val="231F20"/>
                <w:sz w:val="28"/>
                <w:szCs w:val="28"/>
              </w:rPr>
            </w:pPr>
            <w:r w:rsidRPr="008012DE">
              <w:rPr>
                <w:rFonts w:ascii="Tw Cen MT" w:eastAsia="Myriad Pro" w:hAnsi="Tw Cen MT" w:cs="Myriad Pro"/>
                <w:b/>
                <w:color w:val="231F20"/>
                <w:sz w:val="28"/>
                <w:szCs w:val="28"/>
              </w:rPr>
              <w:t>5.NBT.2</w:t>
            </w:r>
          </w:p>
          <w:p w:rsidR="00A15053" w:rsidRPr="008012DE" w:rsidRDefault="00A15053" w:rsidP="002461C3">
            <w:pPr>
              <w:rPr>
                <w:rFonts w:ascii="Tw Cen MT" w:eastAsia="Myriad Pro" w:hAnsi="Tw Cen MT" w:cs="Myriad Pro"/>
                <w:color w:val="231F20"/>
                <w:sz w:val="28"/>
                <w:szCs w:val="28"/>
              </w:rPr>
            </w:pPr>
            <w:r w:rsidRPr="008012DE">
              <w:rPr>
                <w:rFonts w:ascii="Tw Cen MT" w:eastAsia="Myriad Pro" w:hAnsi="Tw Cen MT" w:cs="Myriad Pro"/>
                <w:color w:val="231F20"/>
                <w:sz w:val="28"/>
                <w:szCs w:val="28"/>
              </w:rPr>
              <w:t>5.OA.1</w:t>
            </w:r>
          </w:p>
        </w:tc>
        <w:tc>
          <w:tcPr>
            <w:tcW w:w="608" w:type="dxa"/>
          </w:tcPr>
          <w:p w:rsidR="00A15053" w:rsidRPr="008012DE" w:rsidRDefault="00A15053" w:rsidP="002461C3">
            <w:pPr>
              <w:jc w:val="center"/>
              <w:rPr>
                <w:rFonts w:ascii="Tw Cen MT" w:eastAsia="Myriad Pro" w:hAnsi="Tw Cen MT" w:cstheme="minorHAnsi"/>
                <w:color w:val="231F20"/>
                <w:sz w:val="28"/>
                <w:szCs w:val="28"/>
              </w:rPr>
            </w:pPr>
            <w:r w:rsidRPr="008012DE">
              <w:rPr>
                <w:rFonts w:ascii="Tw Cen MT" w:eastAsia="Myriad Pro" w:hAnsi="Tw Cen MT" w:cs="Myriad Pro"/>
                <w:color w:val="231F20"/>
                <w:sz w:val="28"/>
                <w:szCs w:val="28"/>
              </w:rPr>
              <w:t>A</w:t>
            </w:r>
          </w:p>
        </w:tc>
        <w:tc>
          <w:tcPr>
            <w:tcW w:w="8427" w:type="dxa"/>
            <w:gridSpan w:val="2"/>
          </w:tcPr>
          <w:p w:rsidR="00A15053" w:rsidRPr="008012DE" w:rsidRDefault="00A15053" w:rsidP="002461C3">
            <w:pPr>
              <w:pStyle w:val="ny-table-text-hdr"/>
              <w:rPr>
                <w:rFonts w:ascii="Tw Cen MT" w:hAnsi="Tw Cen MT"/>
                <w:b w:val="0"/>
                <w:bCs w:val="0"/>
                <w:sz w:val="24"/>
                <w:szCs w:val="24"/>
              </w:rPr>
            </w:pPr>
            <w:r w:rsidRPr="008012DE">
              <w:rPr>
                <w:rFonts w:ascii="Tw Cen MT" w:hAnsi="Tw Cen MT"/>
                <w:sz w:val="24"/>
                <w:szCs w:val="24"/>
              </w:rPr>
              <w:t>Mental Strategies for Multi-Digit Whole Number Multiplication</w:t>
            </w:r>
          </w:p>
          <w:p w:rsidR="00A15053" w:rsidRPr="008012DE" w:rsidRDefault="00A15053" w:rsidP="703A8AAA">
            <w:pPr>
              <w:pStyle w:val="ny-table-list-lessons"/>
              <w:ind w:left="0"/>
              <w:rPr>
                <w:rFonts w:ascii="Tw Cen MT" w:hAnsi="Tw Cen MT"/>
                <w:sz w:val="24"/>
                <w:szCs w:val="24"/>
              </w:rPr>
            </w:pPr>
            <w:r w:rsidRPr="008012DE">
              <w:rPr>
                <w:rFonts w:ascii="Tw Cen MT" w:eastAsia="Tw Cen MT" w:hAnsi="Tw Cen MT" w:cs="Tw Cen MT"/>
                <w:sz w:val="24"/>
                <w:szCs w:val="24"/>
              </w:rPr>
              <w:t>Lesson 1:</w:t>
            </w:r>
            <w:r w:rsidRPr="008012DE">
              <w:rPr>
                <w:rFonts w:ascii="Tw Cen MT" w:hAnsi="Tw Cen MT"/>
                <w:sz w:val="24"/>
                <w:szCs w:val="24"/>
              </w:rPr>
              <w:tab/>
            </w:r>
            <w:r w:rsidR="002461C3" w:rsidRPr="008012DE">
              <w:rPr>
                <w:rFonts w:ascii="Tw Cen MT" w:hAnsi="Tw Cen MT"/>
                <w:sz w:val="24"/>
                <w:szCs w:val="24"/>
              </w:rPr>
              <w:t xml:space="preserve">Lesson 1: </w:t>
            </w:r>
            <w:r w:rsidRPr="008012DE">
              <w:rPr>
                <w:rFonts w:ascii="Tw Cen MT" w:eastAsia="Tw Cen MT" w:hAnsi="Tw Cen MT" w:cs="Tw Cen MT"/>
                <w:sz w:val="24"/>
                <w:szCs w:val="24"/>
              </w:rPr>
              <w:t>Multiply multi-digit whole numbers and multiples of 10 using place value patterns and the distributive and associative properties.</w:t>
            </w:r>
          </w:p>
          <w:p w:rsidR="00A15053" w:rsidRPr="008012DE" w:rsidRDefault="00A15053" w:rsidP="703A8AAA">
            <w:pPr>
              <w:pStyle w:val="ny-table-list-lessons"/>
              <w:ind w:left="0"/>
              <w:rPr>
                <w:rFonts w:ascii="Tw Cen MT" w:hAnsi="Tw Cen MT"/>
              </w:rPr>
            </w:pPr>
            <w:r w:rsidRPr="008012DE">
              <w:rPr>
                <w:rFonts w:ascii="Tw Cen MT" w:eastAsia="Tw Cen MT" w:hAnsi="Tw Cen MT" w:cs="Tw Cen MT"/>
                <w:sz w:val="24"/>
                <w:szCs w:val="24"/>
              </w:rPr>
              <w:t>Lesson 2:</w:t>
            </w:r>
            <w:r w:rsidRPr="008012DE">
              <w:rPr>
                <w:rFonts w:ascii="Tw Cen MT" w:hAnsi="Tw Cen MT"/>
                <w:sz w:val="24"/>
                <w:szCs w:val="24"/>
              </w:rPr>
              <w:tab/>
            </w:r>
            <w:r w:rsidR="002461C3" w:rsidRPr="008012DE">
              <w:rPr>
                <w:rFonts w:ascii="Tw Cen MT" w:hAnsi="Tw Cen MT"/>
                <w:sz w:val="24"/>
                <w:szCs w:val="24"/>
              </w:rPr>
              <w:t xml:space="preserve">Lesson 2:  </w:t>
            </w:r>
            <w:r w:rsidRPr="008012DE">
              <w:rPr>
                <w:rFonts w:ascii="Tw Cen MT" w:eastAsia="Tw Cen MT" w:hAnsi="Tw Cen MT" w:cs="Tw Cen MT"/>
                <w:sz w:val="24"/>
                <w:szCs w:val="24"/>
              </w:rPr>
              <w:t>Estimate multi-digit products by rounding factors to a basic fact and using place value patterns.</w:t>
            </w:r>
          </w:p>
        </w:tc>
        <w:tc>
          <w:tcPr>
            <w:tcW w:w="2781" w:type="dxa"/>
          </w:tcPr>
          <w:p w:rsidR="00A15053" w:rsidRPr="008012DE" w:rsidRDefault="0CB55676" w:rsidP="00084FBD">
            <w:pPr>
              <w:jc w:val="center"/>
              <w:rPr>
                <w:rFonts w:ascii="Tw Cen MT" w:hAnsi="Tw Cen MT"/>
                <w:sz w:val="24"/>
                <w:szCs w:val="24"/>
              </w:rPr>
            </w:pPr>
            <w:r w:rsidRPr="008012DE">
              <w:rPr>
                <w:rFonts w:ascii="Tw Cen MT" w:eastAsia="Tw Cen MT" w:hAnsi="Tw Cen MT" w:cs="Tw Cen MT"/>
                <w:b/>
                <w:bCs/>
                <w:sz w:val="24"/>
                <w:szCs w:val="24"/>
              </w:rPr>
              <w:t>Days: 2</w:t>
            </w:r>
          </w:p>
          <w:p w:rsidR="00A15053" w:rsidRPr="008012DE" w:rsidRDefault="00A15053" w:rsidP="006163A6">
            <w:pPr>
              <w:jc w:val="center"/>
              <w:rPr>
                <w:rFonts w:ascii="Tw Cen MT" w:hAnsi="Tw Cen MT"/>
                <w:sz w:val="24"/>
                <w:szCs w:val="24"/>
              </w:rPr>
            </w:pPr>
          </w:p>
        </w:tc>
      </w:tr>
      <w:tr w:rsidR="00A15053" w:rsidRPr="008012DE" w:rsidTr="00512BE3">
        <w:tc>
          <w:tcPr>
            <w:tcW w:w="13176" w:type="dxa"/>
            <w:gridSpan w:val="5"/>
          </w:tcPr>
          <w:p w:rsidR="00A15053" w:rsidRPr="008012DE" w:rsidRDefault="00A15053" w:rsidP="006163A6">
            <w:pPr>
              <w:pStyle w:val="ny-table-text-hdr"/>
              <w:rPr>
                <w:rFonts w:ascii="Tw Cen MT" w:hAnsi="Tw Cen MT"/>
                <w:b w:val="0"/>
                <w:sz w:val="28"/>
                <w:szCs w:val="28"/>
              </w:rPr>
            </w:pPr>
            <w:r w:rsidRPr="008012DE">
              <w:rPr>
                <w:rFonts w:ascii="Tw Cen MT" w:hAnsi="Tw Cen MT"/>
                <w:b w:val="0"/>
                <w:sz w:val="28"/>
                <w:szCs w:val="28"/>
              </w:rPr>
              <w:t>By the end of Topic A, your students should be able to:</w:t>
            </w:r>
          </w:p>
          <w:p w:rsidR="00336775" w:rsidRPr="008012DE" w:rsidRDefault="00336775" w:rsidP="00336775">
            <w:pPr>
              <w:pStyle w:val="ny-table-text-hdr"/>
              <w:numPr>
                <w:ilvl w:val="0"/>
                <w:numId w:val="10"/>
              </w:numPr>
              <w:rPr>
                <w:rFonts w:ascii="Tw Cen MT" w:eastAsiaTheme="minorEastAsia" w:hAnsi="Tw Cen MT" w:cstheme="minorBidi"/>
                <w:b w:val="0"/>
                <w:sz w:val="28"/>
                <w:szCs w:val="28"/>
              </w:rPr>
            </w:pPr>
            <w:r w:rsidRPr="008012DE">
              <w:rPr>
                <w:rFonts w:ascii="Tw Cen MT" w:hAnsi="Tw Cen MT"/>
                <w:b w:val="0"/>
                <w:sz w:val="28"/>
                <w:szCs w:val="28"/>
              </w:rPr>
              <w:t>Multiply whole numbers by multiples of 10</w:t>
            </w:r>
          </w:p>
          <w:p w:rsidR="00336775" w:rsidRPr="008012DE" w:rsidRDefault="00336775" w:rsidP="00336775">
            <w:pPr>
              <w:pStyle w:val="ny-table-text-hdr"/>
              <w:numPr>
                <w:ilvl w:val="0"/>
                <w:numId w:val="10"/>
              </w:numPr>
              <w:rPr>
                <w:rFonts w:ascii="Tw Cen MT" w:eastAsiaTheme="minorEastAsia" w:hAnsi="Tw Cen MT" w:cstheme="minorBidi"/>
                <w:b w:val="0"/>
                <w:sz w:val="28"/>
                <w:szCs w:val="28"/>
              </w:rPr>
            </w:pPr>
            <w:r w:rsidRPr="008012DE">
              <w:rPr>
                <w:rFonts w:ascii="Tw Cen MT" w:hAnsi="Tw Cen MT"/>
                <w:b w:val="0"/>
                <w:sz w:val="28"/>
                <w:szCs w:val="28"/>
              </w:rPr>
              <w:t>Know and use distributive and associative properties of multiplication</w:t>
            </w:r>
          </w:p>
          <w:p w:rsidR="00A15053" w:rsidRPr="008012DE" w:rsidRDefault="00336775" w:rsidP="00FD7C55">
            <w:pPr>
              <w:pStyle w:val="ny-table-text-hdr"/>
              <w:numPr>
                <w:ilvl w:val="0"/>
                <w:numId w:val="10"/>
              </w:numPr>
              <w:rPr>
                <w:rFonts w:ascii="Tw Cen MT" w:eastAsiaTheme="minorEastAsia" w:hAnsi="Tw Cen MT" w:cstheme="minorBidi"/>
                <w:b w:val="0"/>
                <w:sz w:val="28"/>
                <w:szCs w:val="28"/>
              </w:rPr>
            </w:pPr>
            <w:r w:rsidRPr="008012DE">
              <w:rPr>
                <w:rFonts w:ascii="Tw Cen MT" w:hAnsi="Tw Cen MT"/>
                <w:b w:val="0"/>
                <w:sz w:val="28"/>
                <w:szCs w:val="28"/>
              </w:rPr>
              <w:t>Estimate by rounding to multiple of 10</w:t>
            </w:r>
          </w:p>
          <w:p w:rsidR="00A15053" w:rsidRPr="008012DE" w:rsidRDefault="00A15053" w:rsidP="00292978">
            <w:pPr>
              <w:rPr>
                <w:rFonts w:ascii="Tw Cen MT" w:hAnsi="Tw Cen MT"/>
                <w:sz w:val="28"/>
                <w:szCs w:val="28"/>
              </w:rPr>
            </w:pPr>
          </w:p>
        </w:tc>
      </w:tr>
      <w:tr w:rsidR="00A15053" w:rsidRPr="008012DE" w:rsidTr="00512BE3">
        <w:tc>
          <w:tcPr>
            <w:tcW w:w="1360" w:type="dxa"/>
          </w:tcPr>
          <w:p w:rsidR="00A15053" w:rsidRPr="008012DE" w:rsidRDefault="00A15053" w:rsidP="002461C3">
            <w:pPr>
              <w:rPr>
                <w:rFonts w:ascii="Tw Cen MT" w:eastAsia="Myriad Pro" w:hAnsi="Tw Cen MT" w:cs="Myriad Pro"/>
                <w:b/>
                <w:color w:val="231F20"/>
                <w:sz w:val="28"/>
                <w:szCs w:val="28"/>
              </w:rPr>
            </w:pPr>
            <w:r w:rsidRPr="008012DE">
              <w:rPr>
                <w:rFonts w:ascii="Tw Cen MT" w:eastAsia="Myriad Pro" w:hAnsi="Tw Cen MT" w:cs="Myriad Pro"/>
                <w:b/>
                <w:color w:val="231F20"/>
                <w:sz w:val="28"/>
                <w:szCs w:val="28"/>
              </w:rPr>
              <w:t>5.OA.1</w:t>
            </w:r>
          </w:p>
          <w:p w:rsidR="00A15053" w:rsidRPr="008012DE" w:rsidRDefault="00A15053" w:rsidP="002461C3">
            <w:pPr>
              <w:rPr>
                <w:rFonts w:ascii="Tw Cen MT" w:eastAsia="Myriad Pro" w:hAnsi="Tw Cen MT" w:cs="Myriad Pro"/>
                <w:b/>
                <w:color w:val="231F20"/>
                <w:sz w:val="28"/>
                <w:szCs w:val="28"/>
              </w:rPr>
            </w:pPr>
            <w:r w:rsidRPr="008012DE">
              <w:rPr>
                <w:rFonts w:ascii="Tw Cen MT" w:eastAsia="Myriad Pro" w:hAnsi="Tw Cen MT" w:cs="Myriad Pro"/>
                <w:b/>
                <w:color w:val="231F20"/>
                <w:sz w:val="28"/>
                <w:szCs w:val="28"/>
              </w:rPr>
              <w:t>5.OA.2</w:t>
            </w:r>
          </w:p>
          <w:p w:rsidR="00A15053" w:rsidRPr="008012DE" w:rsidRDefault="00A15053" w:rsidP="002461C3">
            <w:pPr>
              <w:rPr>
                <w:rFonts w:ascii="Tw Cen MT" w:eastAsia="Myriad Pro" w:hAnsi="Tw Cen MT" w:cs="Myriad Pro"/>
                <w:b/>
                <w:color w:val="231F20"/>
                <w:sz w:val="28"/>
                <w:szCs w:val="28"/>
              </w:rPr>
            </w:pPr>
            <w:r w:rsidRPr="008012DE">
              <w:rPr>
                <w:rFonts w:ascii="Tw Cen MT" w:eastAsia="Myriad Pro" w:hAnsi="Tw Cen MT" w:cs="Myriad Pro"/>
                <w:b/>
                <w:color w:val="231F20"/>
                <w:sz w:val="28"/>
                <w:szCs w:val="28"/>
              </w:rPr>
              <w:t>5.NBT.5</w:t>
            </w:r>
          </w:p>
          <w:p w:rsidR="00A15053" w:rsidRPr="008012DE" w:rsidRDefault="00A15053" w:rsidP="002461C3">
            <w:pPr>
              <w:rPr>
                <w:rFonts w:ascii="Tw Cen MT" w:eastAsia="Myriad Pro" w:hAnsi="Tw Cen MT" w:cs="Myriad Pro"/>
                <w:color w:val="231F20"/>
                <w:sz w:val="28"/>
                <w:szCs w:val="28"/>
              </w:rPr>
            </w:pPr>
          </w:p>
        </w:tc>
        <w:tc>
          <w:tcPr>
            <w:tcW w:w="608" w:type="dxa"/>
          </w:tcPr>
          <w:p w:rsidR="00A15053" w:rsidRPr="008012DE" w:rsidRDefault="00A15053" w:rsidP="002461C3">
            <w:pPr>
              <w:jc w:val="center"/>
              <w:rPr>
                <w:rFonts w:ascii="Tw Cen MT" w:eastAsia="Myriad Pro" w:hAnsi="Tw Cen MT" w:cs="Myriad Pro"/>
                <w:color w:val="231F20"/>
                <w:sz w:val="28"/>
                <w:szCs w:val="28"/>
              </w:rPr>
            </w:pPr>
            <w:r w:rsidRPr="008012DE">
              <w:rPr>
                <w:rFonts w:ascii="Tw Cen MT" w:eastAsia="Myriad Pro" w:hAnsi="Tw Cen MT" w:cs="Myriad Pro"/>
                <w:color w:val="231F20"/>
                <w:sz w:val="28"/>
                <w:szCs w:val="28"/>
              </w:rPr>
              <w:t>B</w:t>
            </w:r>
          </w:p>
        </w:tc>
        <w:tc>
          <w:tcPr>
            <w:tcW w:w="8427" w:type="dxa"/>
            <w:gridSpan w:val="2"/>
          </w:tcPr>
          <w:p w:rsidR="00A15053" w:rsidRPr="008012DE" w:rsidRDefault="00A15053" w:rsidP="002461C3">
            <w:pPr>
              <w:pStyle w:val="ny-table-text-hdr"/>
              <w:rPr>
                <w:rFonts w:ascii="Tw Cen MT" w:hAnsi="Tw Cen MT"/>
                <w:b w:val="0"/>
                <w:sz w:val="24"/>
                <w:szCs w:val="24"/>
              </w:rPr>
            </w:pPr>
            <w:r w:rsidRPr="008012DE">
              <w:rPr>
                <w:rFonts w:ascii="Tw Cen MT" w:hAnsi="Tw Cen MT"/>
                <w:sz w:val="24"/>
                <w:szCs w:val="24"/>
              </w:rPr>
              <w:t xml:space="preserve">The Standard Algorithm for Multi-Digit Whole Number Multiplication </w:t>
            </w:r>
          </w:p>
          <w:p w:rsidR="00A15053" w:rsidRPr="008012DE" w:rsidRDefault="00A15053" w:rsidP="00CB4F96">
            <w:pPr>
              <w:pStyle w:val="ny-table-list-lessons"/>
              <w:spacing w:before="0" w:after="0"/>
              <w:ind w:left="0"/>
              <w:rPr>
                <w:rFonts w:ascii="Tw Cen MT" w:eastAsia="Tw Cen MT" w:hAnsi="Tw Cen MT" w:cs="Tw Cen MT"/>
                <w:sz w:val="24"/>
                <w:szCs w:val="24"/>
              </w:rPr>
            </w:pPr>
            <w:r w:rsidRPr="008012DE">
              <w:rPr>
                <w:rFonts w:ascii="Tw Cen MT" w:eastAsia="Tw Cen MT" w:hAnsi="Tw Cen MT" w:cs="Tw Cen MT"/>
                <w:sz w:val="24"/>
                <w:szCs w:val="24"/>
              </w:rPr>
              <w:t xml:space="preserve">Lesson 3: </w:t>
            </w:r>
            <w:r w:rsidRPr="008012DE">
              <w:rPr>
                <w:rFonts w:ascii="Tw Cen MT" w:hAnsi="Tw Cen MT"/>
                <w:sz w:val="24"/>
                <w:szCs w:val="24"/>
              </w:rPr>
              <w:tab/>
            </w:r>
            <w:r w:rsidR="00CB4F96" w:rsidRPr="008012DE">
              <w:rPr>
                <w:rFonts w:ascii="Tw Cen MT" w:hAnsi="Tw Cen MT"/>
                <w:sz w:val="24"/>
                <w:szCs w:val="24"/>
              </w:rPr>
              <w:t>**</w:t>
            </w:r>
            <w:r w:rsidR="00336775" w:rsidRPr="008012DE">
              <w:rPr>
                <w:rFonts w:ascii="Tw Cen MT" w:hAnsi="Tw Cen MT"/>
                <w:sz w:val="24"/>
                <w:szCs w:val="24"/>
              </w:rPr>
              <w:t xml:space="preserve">Lesson 3: </w:t>
            </w:r>
            <w:r w:rsidRPr="008012DE">
              <w:rPr>
                <w:rFonts w:ascii="Tw Cen MT" w:eastAsia="Tw Cen MT" w:hAnsi="Tw Cen MT" w:cs="Tw Cen MT"/>
                <w:sz w:val="24"/>
                <w:szCs w:val="24"/>
              </w:rPr>
              <w:t xml:space="preserve">Write and interpret numerical expressions and compare expressions using a visual model. </w:t>
            </w:r>
          </w:p>
          <w:p w:rsidR="00C17D4D" w:rsidRPr="008012DE" w:rsidRDefault="00C17D4D" w:rsidP="00CB4F96">
            <w:pPr>
              <w:pStyle w:val="ny-table-list-lessons"/>
              <w:spacing w:before="0" w:after="0"/>
              <w:ind w:left="0"/>
              <w:rPr>
                <w:rFonts w:ascii="Tw Cen MT" w:hAnsi="Tw Cen MT"/>
                <w:sz w:val="24"/>
                <w:szCs w:val="24"/>
              </w:rPr>
            </w:pPr>
          </w:p>
          <w:p w:rsidR="00A15053" w:rsidRPr="008012DE" w:rsidRDefault="00A15053" w:rsidP="00CB4F96">
            <w:pPr>
              <w:pStyle w:val="ny-table-list-lessons"/>
              <w:spacing w:before="0" w:after="0"/>
              <w:ind w:left="0"/>
              <w:rPr>
                <w:rFonts w:ascii="Tw Cen MT" w:hAnsi="Tw Cen MT"/>
                <w:sz w:val="24"/>
                <w:szCs w:val="24"/>
              </w:rPr>
            </w:pPr>
            <w:r w:rsidRPr="008012DE">
              <w:rPr>
                <w:rFonts w:ascii="Tw Cen MT" w:eastAsia="Tw Cen MT" w:hAnsi="Tw Cen MT" w:cs="Tw Cen MT"/>
                <w:sz w:val="24"/>
                <w:szCs w:val="24"/>
                <w:highlight w:val="green"/>
              </w:rPr>
              <w:t>Lesson 4:</w:t>
            </w:r>
            <w:r w:rsidRPr="008012DE">
              <w:rPr>
                <w:rFonts w:ascii="Tw Cen MT" w:hAnsi="Tw Cen MT"/>
                <w:sz w:val="24"/>
                <w:szCs w:val="24"/>
              </w:rPr>
              <w:tab/>
            </w:r>
            <w:r w:rsidR="00336775" w:rsidRPr="008012DE">
              <w:rPr>
                <w:rFonts w:ascii="Tw Cen MT" w:hAnsi="Tw Cen MT"/>
                <w:sz w:val="24"/>
                <w:szCs w:val="24"/>
              </w:rPr>
              <w:t xml:space="preserve">Lesson 4: </w:t>
            </w:r>
            <w:r w:rsidRPr="008012DE">
              <w:rPr>
                <w:rFonts w:ascii="Tw Cen MT" w:eastAsia="Tw Cen MT" w:hAnsi="Tw Cen MT" w:cs="Tw Cen MT"/>
                <w:sz w:val="24"/>
                <w:szCs w:val="24"/>
                <w:highlight w:val="green"/>
              </w:rPr>
              <w:t>Convert numerical expressions into unit form as a mental strategy for multi-digit multiplication.</w:t>
            </w:r>
          </w:p>
          <w:p w:rsidR="00A15053" w:rsidRPr="008012DE" w:rsidRDefault="00A15053" w:rsidP="703A8AAA">
            <w:pPr>
              <w:pStyle w:val="ny-table-list-lessons"/>
              <w:ind w:left="0"/>
              <w:rPr>
                <w:rFonts w:ascii="Tw Cen MT" w:hAnsi="Tw Cen MT"/>
                <w:sz w:val="24"/>
                <w:szCs w:val="24"/>
              </w:rPr>
            </w:pPr>
            <w:r w:rsidRPr="008012DE">
              <w:rPr>
                <w:rFonts w:ascii="Tw Cen MT" w:eastAsia="Tw Cen MT" w:hAnsi="Tw Cen MT" w:cs="Tw Cen MT"/>
                <w:sz w:val="24"/>
                <w:szCs w:val="24"/>
              </w:rPr>
              <w:t>Lesson 5:</w:t>
            </w:r>
            <w:r w:rsidRPr="008012DE">
              <w:rPr>
                <w:rFonts w:ascii="Tw Cen MT" w:hAnsi="Tw Cen MT"/>
                <w:sz w:val="24"/>
                <w:szCs w:val="24"/>
              </w:rPr>
              <w:tab/>
            </w:r>
            <w:r w:rsidR="00336775" w:rsidRPr="008012DE">
              <w:rPr>
                <w:rFonts w:ascii="Tw Cen MT" w:hAnsi="Tw Cen MT"/>
                <w:sz w:val="24"/>
                <w:szCs w:val="24"/>
              </w:rPr>
              <w:t xml:space="preserve">Lesson 5: </w:t>
            </w:r>
            <w:r w:rsidRPr="008012DE">
              <w:rPr>
                <w:rFonts w:ascii="Tw Cen MT" w:eastAsia="Tw Cen MT" w:hAnsi="Tw Cen MT" w:cs="Tw Cen MT"/>
                <w:sz w:val="24"/>
                <w:szCs w:val="24"/>
              </w:rPr>
              <w:t>Connect visual models and the distributive property to partial products of the standard algorithm without renaming.</w:t>
            </w:r>
          </w:p>
          <w:p w:rsidR="00A15053" w:rsidRPr="008012DE" w:rsidRDefault="00A15053" w:rsidP="703A8AAA">
            <w:pPr>
              <w:pStyle w:val="ny-table-list-lessons"/>
              <w:ind w:left="0"/>
              <w:rPr>
                <w:rFonts w:ascii="Tw Cen MT" w:hAnsi="Tw Cen MT"/>
                <w:sz w:val="24"/>
                <w:szCs w:val="24"/>
              </w:rPr>
            </w:pPr>
            <w:r w:rsidRPr="008012DE">
              <w:rPr>
                <w:rFonts w:ascii="Tw Cen MT" w:eastAsia="Tw Cen MT" w:hAnsi="Tw Cen MT" w:cs="Tw Cen MT"/>
                <w:sz w:val="24"/>
                <w:szCs w:val="24"/>
              </w:rPr>
              <w:t>Lesson 6:</w:t>
            </w:r>
            <w:r w:rsidRPr="008012DE">
              <w:rPr>
                <w:rFonts w:ascii="Tw Cen MT" w:hAnsi="Tw Cen MT"/>
                <w:sz w:val="24"/>
                <w:szCs w:val="24"/>
              </w:rPr>
              <w:tab/>
            </w:r>
            <w:r w:rsidR="00336775" w:rsidRPr="008012DE">
              <w:rPr>
                <w:rFonts w:ascii="Tw Cen MT" w:hAnsi="Tw Cen MT"/>
                <w:sz w:val="24"/>
                <w:szCs w:val="24"/>
              </w:rPr>
              <w:t xml:space="preserve">Lesson 6: </w:t>
            </w:r>
            <w:r w:rsidRPr="008012DE">
              <w:rPr>
                <w:rFonts w:ascii="Tw Cen MT" w:eastAsia="Tw Cen MT" w:hAnsi="Tw Cen MT" w:cs="Tw Cen MT"/>
                <w:sz w:val="24"/>
                <w:szCs w:val="24"/>
              </w:rPr>
              <w:t>Connect area diagrams and the distributive property to partial products of the standard algorithm without renaming.</w:t>
            </w:r>
          </w:p>
          <w:p w:rsidR="00A15053" w:rsidRPr="008012DE" w:rsidRDefault="00A15053" w:rsidP="703A8AAA">
            <w:pPr>
              <w:pStyle w:val="ny-table-list-lessons"/>
              <w:ind w:left="0"/>
              <w:rPr>
                <w:rFonts w:ascii="Tw Cen MT" w:hAnsi="Tw Cen MT"/>
                <w:sz w:val="24"/>
                <w:szCs w:val="24"/>
              </w:rPr>
            </w:pPr>
            <w:r w:rsidRPr="008012DE">
              <w:rPr>
                <w:rFonts w:ascii="Tw Cen MT" w:eastAsia="Tw Cen MT" w:hAnsi="Tw Cen MT" w:cs="Tw Cen MT"/>
                <w:sz w:val="24"/>
                <w:szCs w:val="24"/>
              </w:rPr>
              <w:t>Lesson 7:</w:t>
            </w:r>
            <w:r w:rsidRPr="008012DE">
              <w:rPr>
                <w:rFonts w:ascii="Tw Cen MT" w:hAnsi="Tw Cen MT"/>
                <w:sz w:val="24"/>
                <w:szCs w:val="24"/>
              </w:rPr>
              <w:tab/>
            </w:r>
            <w:r w:rsidR="00336775" w:rsidRPr="008012DE">
              <w:rPr>
                <w:rFonts w:ascii="Tw Cen MT" w:hAnsi="Tw Cen MT"/>
                <w:sz w:val="24"/>
                <w:szCs w:val="24"/>
              </w:rPr>
              <w:t xml:space="preserve">Lesson 7: </w:t>
            </w:r>
            <w:r w:rsidRPr="008012DE">
              <w:rPr>
                <w:rFonts w:ascii="Tw Cen MT" w:eastAsia="Tw Cen MT" w:hAnsi="Tw Cen MT" w:cs="Tw Cen MT"/>
                <w:sz w:val="24"/>
                <w:szCs w:val="24"/>
              </w:rPr>
              <w:t>Connect area diagrams and the distributive property to partial products of the standard algorithm with renaming.</w:t>
            </w:r>
          </w:p>
          <w:p w:rsidR="00A15053" w:rsidRPr="008012DE" w:rsidRDefault="00A15053" w:rsidP="703A8AAA">
            <w:pPr>
              <w:pStyle w:val="ny-table-list-lessons"/>
              <w:ind w:left="0"/>
              <w:rPr>
                <w:rFonts w:ascii="Tw Cen MT" w:hAnsi="Tw Cen MT"/>
                <w:sz w:val="24"/>
                <w:szCs w:val="24"/>
              </w:rPr>
            </w:pPr>
            <w:r w:rsidRPr="008012DE">
              <w:rPr>
                <w:rFonts w:ascii="Tw Cen MT" w:eastAsia="Tw Cen MT" w:hAnsi="Tw Cen MT" w:cs="Tw Cen MT"/>
                <w:sz w:val="24"/>
                <w:szCs w:val="24"/>
              </w:rPr>
              <w:t>Lesson 8:</w:t>
            </w:r>
            <w:r w:rsidRPr="008012DE">
              <w:rPr>
                <w:rFonts w:ascii="Tw Cen MT" w:hAnsi="Tw Cen MT"/>
                <w:sz w:val="24"/>
                <w:szCs w:val="24"/>
              </w:rPr>
              <w:tab/>
            </w:r>
            <w:r w:rsidR="00336775" w:rsidRPr="008012DE">
              <w:rPr>
                <w:rFonts w:ascii="Tw Cen MT" w:hAnsi="Tw Cen MT"/>
                <w:sz w:val="24"/>
                <w:szCs w:val="24"/>
              </w:rPr>
              <w:t xml:space="preserve">Lesson 8: </w:t>
            </w:r>
            <w:r w:rsidRPr="008012DE">
              <w:rPr>
                <w:rFonts w:ascii="Tw Cen MT" w:eastAsia="Tw Cen MT" w:hAnsi="Tw Cen MT" w:cs="Tw Cen MT"/>
                <w:sz w:val="24"/>
                <w:szCs w:val="24"/>
              </w:rPr>
              <w:t>Fluently multiply multi-digit whole numbers using the standard algorithm and using estimation to check for reasonableness of the product.</w:t>
            </w:r>
          </w:p>
          <w:p w:rsidR="00A15053" w:rsidRDefault="00A15053" w:rsidP="703A8AAA">
            <w:pPr>
              <w:pStyle w:val="ny-table-list-lessons"/>
              <w:ind w:left="0"/>
              <w:rPr>
                <w:rFonts w:ascii="Tw Cen MT" w:eastAsia="Tw Cen MT" w:hAnsi="Tw Cen MT" w:cs="Tw Cen MT"/>
              </w:rPr>
            </w:pPr>
            <w:r w:rsidRPr="008012DE">
              <w:rPr>
                <w:rFonts w:ascii="Tw Cen MT" w:eastAsia="Tw Cen MT" w:hAnsi="Tw Cen MT" w:cs="Tw Cen MT"/>
                <w:sz w:val="24"/>
                <w:szCs w:val="24"/>
              </w:rPr>
              <w:t>Lesson 9:</w:t>
            </w:r>
            <w:r w:rsidRPr="008012DE">
              <w:rPr>
                <w:rFonts w:ascii="Tw Cen MT" w:hAnsi="Tw Cen MT"/>
                <w:sz w:val="24"/>
                <w:szCs w:val="24"/>
              </w:rPr>
              <w:tab/>
            </w:r>
            <w:r w:rsidR="00336775" w:rsidRPr="008012DE">
              <w:rPr>
                <w:rFonts w:ascii="Tw Cen MT" w:hAnsi="Tw Cen MT"/>
                <w:sz w:val="24"/>
                <w:szCs w:val="24"/>
              </w:rPr>
              <w:t xml:space="preserve">Lesson 9: </w:t>
            </w:r>
            <w:r w:rsidRPr="008012DE">
              <w:rPr>
                <w:rFonts w:ascii="Tw Cen MT" w:eastAsia="Tw Cen MT" w:hAnsi="Tw Cen MT" w:cs="Tw Cen MT"/>
                <w:sz w:val="24"/>
                <w:szCs w:val="24"/>
              </w:rPr>
              <w:t>Fluently multiply multi-digit whole numbers using the standard algorithm to solve multi-step word problems.</w:t>
            </w:r>
            <w:r w:rsidRPr="008012DE">
              <w:rPr>
                <w:rFonts w:ascii="Tw Cen MT" w:eastAsia="Tw Cen MT" w:hAnsi="Tw Cen MT" w:cs="Tw Cen MT"/>
              </w:rPr>
              <w:t xml:space="preserve"> </w:t>
            </w:r>
          </w:p>
          <w:p w:rsidR="00512BE3" w:rsidRPr="008012DE" w:rsidRDefault="00512BE3" w:rsidP="703A8AAA">
            <w:pPr>
              <w:pStyle w:val="ny-table-list-lessons"/>
              <w:ind w:left="0"/>
              <w:rPr>
                <w:rFonts w:ascii="Tw Cen MT" w:hAnsi="Tw Cen MT"/>
                <w:b/>
                <w:color w:val="FF0000"/>
                <w:spacing w:val="-2"/>
              </w:rPr>
            </w:pPr>
          </w:p>
        </w:tc>
        <w:tc>
          <w:tcPr>
            <w:tcW w:w="2781" w:type="dxa"/>
          </w:tcPr>
          <w:p w:rsidR="00A15053" w:rsidRPr="008012DE" w:rsidRDefault="0CB55676" w:rsidP="00084FBD">
            <w:pPr>
              <w:jc w:val="center"/>
              <w:rPr>
                <w:rFonts w:ascii="Tw Cen MT" w:hAnsi="Tw Cen MT"/>
              </w:rPr>
            </w:pPr>
            <w:r w:rsidRPr="008012DE">
              <w:rPr>
                <w:rFonts w:ascii="Tw Cen MT" w:eastAsia="Tw Cen MT" w:hAnsi="Tw Cen MT" w:cs="Tw Cen MT"/>
                <w:b/>
                <w:bCs/>
                <w:sz w:val="24"/>
                <w:szCs w:val="24"/>
              </w:rPr>
              <w:t>Days: 6</w:t>
            </w:r>
          </w:p>
          <w:p w:rsidR="00C17D4D" w:rsidRPr="008012DE" w:rsidRDefault="00CB4F96" w:rsidP="00C17D4D">
            <w:pPr>
              <w:rPr>
                <w:rFonts w:ascii="Tw Cen MT" w:hAnsi="Tw Cen MT"/>
                <w:sz w:val="24"/>
                <w:szCs w:val="24"/>
              </w:rPr>
            </w:pPr>
            <w:r w:rsidRPr="008012DE">
              <w:rPr>
                <w:rFonts w:ascii="Tw Cen MT" w:hAnsi="Tw Cen MT"/>
                <w:sz w:val="24"/>
                <w:szCs w:val="24"/>
              </w:rPr>
              <w:t>**</w:t>
            </w:r>
            <w:r w:rsidR="00C17D4D" w:rsidRPr="008012DE">
              <w:rPr>
                <w:rFonts w:ascii="Tw Cen MT" w:hAnsi="Tw Cen MT"/>
                <w:sz w:val="24"/>
                <w:szCs w:val="24"/>
              </w:rPr>
              <w:t>Before teaching Lesson 3, review order of operations with students.</w:t>
            </w:r>
          </w:p>
          <w:p w:rsidR="00C17D4D" w:rsidRPr="008012DE" w:rsidRDefault="00C17D4D" w:rsidP="00C17D4D">
            <w:pPr>
              <w:rPr>
                <w:rFonts w:ascii="Tw Cen MT" w:hAnsi="Tw Cen MT"/>
                <w:sz w:val="24"/>
                <w:szCs w:val="24"/>
              </w:rPr>
            </w:pPr>
            <w:r w:rsidRPr="008012DE">
              <w:rPr>
                <w:rFonts w:ascii="Tw Cen MT" w:hAnsi="Tw Cen MT"/>
                <w:b/>
                <w:sz w:val="24"/>
                <w:szCs w:val="24"/>
              </w:rPr>
              <w:t>Extension Lesson 4</w:t>
            </w:r>
            <w:r w:rsidRPr="008012DE">
              <w:rPr>
                <w:rFonts w:ascii="Tw Cen MT" w:hAnsi="Tw Cen MT"/>
                <w:sz w:val="24"/>
                <w:szCs w:val="24"/>
              </w:rPr>
              <w:t>, it uses mental strategy for multi-digit multiplication.</w:t>
            </w:r>
          </w:p>
        </w:tc>
      </w:tr>
      <w:tr w:rsidR="00A15053" w:rsidRPr="008012DE" w:rsidTr="00512BE3">
        <w:tc>
          <w:tcPr>
            <w:tcW w:w="13176" w:type="dxa"/>
            <w:gridSpan w:val="5"/>
          </w:tcPr>
          <w:p w:rsidR="00A15053" w:rsidRPr="008012DE" w:rsidRDefault="0CB55676" w:rsidP="006163A6">
            <w:pPr>
              <w:rPr>
                <w:rFonts w:ascii="Tw Cen MT" w:hAnsi="Tw Cen MT"/>
                <w:sz w:val="28"/>
                <w:szCs w:val="28"/>
              </w:rPr>
            </w:pPr>
            <w:r w:rsidRPr="008012DE">
              <w:rPr>
                <w:rFonts w:ascii="Tw Cen MT" w:eastAsia="Tw Cen MT" w:hAnsi="Tw Cen MT" w:cs="Tw Cen MT"/>
                <w:sz w:val="28"/>
                <w:szCs w:val="28"/>
              </w:rPr>
              <w:lastRenderedPageBreak/>
              <w:t xml:space="preserve">By the end of Topic B, your students should be able to: </w:t>
            </w:r>
          </w:p>
          <w:p w:rsidR="0CB55676" w:rsidRPr="008012DE" w:rsidRDefault="0CB55676" w:rsidP="0CB55676">
            <w:pPr>
              <w:pStyle w:val="ListParagraph"/>
              <w:numPr>
                <w:ilvl w:val="0"/>
                <w:numId w:val="5"/>
              </w:numPr>
              <w:rPr>
                <w:rFonts w:ascii="Tw Cen MT" w:hAnsi="Tw Cen MT"/>
                <w:sz w:val="28"/>
                <w:szCs w:val="28"/>
              </w:rPr>
            </w:pPr>
            <w:r w:rsidRPr="008012DE">
              <w:rPr>
                <w:rFonts w:ascii="Tw Cen MT" w:eastAsia="Tw Cen MT" w:hAnsi="Tw Cen MT" w:cs="Tw Cen MT"/>
                <w:sz w:val="28"/>
                <w:szCs w:val="28"/>
              </w:rPr>
              <w:t>Use parenthesis and brackets to evaluate expressions</w:t>
            </w:r>
          </w:p>
          <w:p w:rsidR="0CB55676" w:rsidRPr="008012DE" w:rsidRDefault="0CB55676" w:rsidP="0CB55676">
            <w:pPr>
              <w:pStyle w:val="ListParagraph"/>
              <w:numPr>
                <w:ilvl w:val="0"/>
                <w:numId w:val="5"/>
              </w:numPr>
              <w:rPr>
                <w:rFonts w:ascii="Tw Cen MT" w:hAnsi="Tw Cen MT"/>
                <w:sz w:val="28"/>
                <w:szCs w:val="28"/>
              </w:rPr>
            </w:pPr>
            <w:r w:rsidRPr="008012DE">
              <w:rPr>
                <w:rFonts w:ascii="Tw Cen MT" w:eastAsia="Tw Cen MT" w:hAnsi="Tw Cen MT" w:cs="Tw Cen MT"/>
                <w:sz w:val="28"/>
                <w:szCs w:val="28"/>
              </w:rPr>
              <w:t>Use area diagrams and partial products to connect with the standard algorithm for multiplication with and without renaming</w:t>
            </w:r>
          </w:p>
          <w:p w:rsidR="0CB55676" w:rsidRPr="008012DE" w:rsidRDefault="0CB55676" w:rsidP="0CB55676">
            <w:pPr>
              <w:pStyle w:val="ListParagraph"/>
              <w:numPr>
                <w:ilvl w:val="0"/>
                <w:numId w:val="5"/>
              </w:numPr>
              <w:rPr>
                <w:rFonts w:ascii="Tw Cen MT" w:hAnsi="Tw Cen MT"/>
                <w:sz w:val="28"/>
                <w:szCs w:val="28"/>
              </w:rPr>
            </w:pPr>
            <w:r w:rsidRPr="008012DE">
              <w:rPr>
                <w:rFonts w:ascii="Tw Cen MT" w:eastAsia="Tw Cen MT" w:hAnsi="Tw Cen MT" w:cs="Tw Cen MT"/>
                <w:sz w:val="28"/>
                <w:szCs w:val="28"/>
              </w:rPr>
              <w:t>Multiply using the standard algorithm and use estimation to check reasonableness of product</w:t>
            </w:r>
          </w:p>
          <w:p w:rsidR="0CB55676" w:rsidRPr="008012DE" w:rsidRDefault="0CB55676" w:rsidP="0CB55676">
            <w:pPr>
              <w:pStyle w:val="ListParagraph"/>
              <w:numPr>
                <w:ilvl w:val="0"/>
                <w:numId w:val="5"/>
              </w:numPr>
              <w:rPr>
                <w:rFonts w:ascii="Tw Cen MT" w:hAnsi="Tw Cen MT"/>
                <w:sz w:val="28"/>
                <w:szCs w:val="28"/>
              </w:rPr>
            </w:pPr>
            <w:r w:rsidRPr="008012DE">
              <w:rPr>
                <w:rFonts w:ascii="Tw Cen MT" w:eastAsia="Tw Cen MT" w:hAnsi="Tw Cen MT" w:cs="Tw Cen MT"/>
                <w:sz w:val="28"/>
                <w:szCs w:val="28"/>
              </w:rPr>
              <w:t>Use the standard algorithm to solve multi-step word problems</w:t>
            </w:r>
          </w:p>
          <w:p w:rsidR="0CB55676" w:rsidRPr="008012DE" w:rsidRDefault="0CB55676" w:rsidP="0CB55676">
            <w:pPr>
              <w:rPr>
                <w:rFonts w:ascii="Tw Cen MT" w:hAnsi="Tw Cen MT"/>
              </w:rPr>
            </w:pPr>
          </w:p>
          <w:p w:rsidR="00A15053" w:rsidRPr="008012DE" w:rsidRDefault="0CB55676" w:rsidP="006163A6">
            <w:pPr>
              <w:rPr>
                <w:rFonts w:ascii="Tw Cen MT" w:hAnsi="Tw Cen MT"/>
              </w:rPr>
            </w:pPr>
            <w:r w:rsidRPr="008012DE">
              <w:rPr>
                <w:rFonts w:ascii="Tw Cen MT" w:hAnsi="Tw Cen MT"/>
                <w:b/>
                <w:bCs/>
              </w:rPr>
              <w:t>Snapshot Assessment for 5.OA.1</w:t>
            </w:r>
          </w:p>
          <w:p w:rsidR="00A15053" w:rsidRPr="008012DE" w:rsidRDefault="00A15053" w:rsidP="0CB55676">
            <w:pPr>
              <w:rPr>
                <w:rFonts w:ascii="Tw Cen MT" w:hAnsi="Tw Cen MT"/>
              </w:rPr>
            </w:pPr>
          </w:p>
          <w:p w:rsidR="00A15053" w:rsidRPr="008012DE" w:rsidRDefault="0CB55676" w:rsidP="006163A6">
            <w:pPr>
              <w:rPr>
                <w:rFonts w:ascii="Tw Cen MT" w:hAnsi="Tw Cen MT"/>
              </w:rPr>
            </w:pPr>
            <w:r w:rsidRPr="008012DE">
              <w:rPr>
                <w:rFonts w:ascii="Tw Cen MT" w:eastAsia="Calibri" w:hAnsi="Tw Cen MT" w:cs="Calibri"/>
              </w:rPr>
              <w:t xml:space="preserve">Evaluate the expression. (DOK 1) </w:t>
            </w:r>
          </w:p>
          <w:p w:rsidR="00A15053" w:rsidRPr="008012DE" w:rsidRDefault="0CB55676" w:rsidP="006163A6">
            <w:pPr>
              <w:rPr>
                <w:rFonts w:ascii="Tw Cen MT" w:hAnsi="Tw Cen MT"/>
              </w:rPr>
            </w:pPr>
            <w:r w:rsidRPr="008012DE">
              <w:rPr>
                <w:rFonts w:ascii="Tw Cen MT" w:eastAsia="Calibri" w:hAnsi="Tw Cen MT" w:cs="Calibri"/>
              </w:rPr>
              <w:t xml:space="preserve">136 ÷ (11-7) </w:t>
            </w:r>
          </w:p>
          <w:p w:rsidR="00A15053" w:rsidRPr="008012DE" w:rsidRDefault="00A15053" w:rsidP="0CB55676">
            <w:pPr>
              <w:rPr>
                <w:rFonts w:ascii="Tw Cen MT" w:hAnsi="Tw Cen MT"/>
              </w:rPr>
            </w:pPr>
          </w:p>
          <w:p w:rsidR="00A15053" w:rsidRPr="008012DE" w:rsidRDefault="0CB55676" w:rsidP="006163A6">
            <w:pPr>
              <w:rPr>
                <w:rFonts w:ascii="Tw Cen MT" w:hAnsi="Tw Cen MT"/>
              </w:rPr>
            </w:pPr>
            <w:r w:rsidRPr="008012DE">
              <w:rPr>
                <w:rFonts w:ascii="Tw Cen MT" w:eastAsia="Calibri" w:hAnsi="Tw Cen MT" w:cs="Calibri"/>
              </w:rPr>
              <w:t xml:space="preserve">When evaluating the expressions below, which expression has a value of 6? Explain your reasoning. (DOK 1) </w:t>
            </w:r>
          </w:p>
          <w:p w:rsidR="00A15053" w:rsidRPr="008012DE" w:rsidRDefault="0CB55676" w:rsidP="006163A6">
            <w:pPr>
              <w:rPr>
                <w:rFonts w:ascii="Tw Cen MT" w:hAnsi="Tw Cen MT"/>
              </w:rPr>
            </w:pPr>
            <w:r w:rsidRPr="008012DE">
              <w:rPr>
                <w:rFonts w:ascii="Tw Cen MT" w:eastAsia="Calibri" w:hAnsi="Tw Cen MT" w:cs="Calibri"/>
              </w:rPr>
              <w:t xml:space="preserve">24 – 6 ÷ 3 </w:t>
            </w:r>
          </w:p>
          <w:p w:rsidR="00A15053" w:rsidRPr="008012DE" w:rsidRDefault="0CB55676" w:rsidP="006163A6">
            <w:pPr>
              <w:rPr>
                <w:rFonts w:ascii="Tw Cen MT" w:hAnsi="Tw Cen MT"/>
              </w:rPr>
            </w:pPr>
            <w:r w:rsidRPr="008012DE">
              <w:rPr>
                <w:rFonts w:ascii="Tw Cen MT" w:eastAsia="Calibri" w:hAnsi="Tw Cen MT" w:cs="Calibri"/>
              </w:rPr>
              <w:t xml:space="preserve">or </w:t>
            </w:r>
          </w:p>
          <w:p w:rsidR="00A15053" w:rsidRPr="008012DE" w:rsidRDefault="0CB55676" w:rsidP="006163A6">
            <w:pPr>
              <w:rPr>
                <w:rFonts w:ascii="Tw Cen MT" w:hAnsi="Tw Cen MT"/>
              </w:rPr>
            </w:pPr>
            <w:r w:rsidRPr="008012DE">
              <w:rPr>
                <w:rFonts w:ascii="Tw Cen MT" w:eastAsia="Calibri" w:hAnsi="Tw Cen MT" w:cs="Calibri"/>
              </w:rPr>
              <w:t xml:space="preserve">8 – 6 ÷ 3 </w:t>
            </w:r>
          </w:p>
          <w:p w:rsidR="00A15053" w:rsidRPr="008012DE" w:rsidRDefault="00A15053" w:rsidP="0CB55676">
            <w:pPr>
              <w:rPr>
                <w:rFonts w:ascii="Tw Cen MT" w:hAnsi="Tw Cen MT"/>
              </w:rPr>
            </w:pPr>
          </w:p>
          <w:p w:rsidR="00A15053" w:rsidRPr="008012DE" w:rsidRDefault="0CB55676" w:rsidP="006163A6">
            <w:pPr>
              <w:rPr>
                <w:rFonts w:ascii="Tw Cen MT" w:hAnsi="Tw Cen MT"/>
                <w:sz w:val="28"/>
                <w:szCs w:val="28"/>
              </w:rPr>
            </w:pPr>
            <w:r w:rsidRPr="008012DE">
              <w:rPr>
                <w:rFonts w:ascii="Tw Cen MT" w:hAnsi="Tw Cen MT"/>
                <w:b/>
                <w:bCs/>
              </w:rPr>
              <w:t>Snapshot Assessment for 5.OA.2</w:t>
            </w:r>
          </w:p>
          <w:p w:rsidR="0CB55676" w:rsidRPr="008012DE" w:rsidRDefault="003F6688">
            <w:pPr>
              <w:rPr>
                <w:rFonts w:ascii="Tw Cen MT" w:hAnsi="Tw Cen MT"/>
              </w:rPr>
            </w:pPr>
            <w:hyperlink r:id="rId10">
              <w:r w:rsidR="0CB55676" w:rsidRPr="008012DE">
                <w:rPr>
                  <w:rStyle w:val="Hyperlink"/>
                  <w:rFonts w:ascii="Tw Cen MT" w:eastAsia="Calibri" w:hAnsi="Tw Cen MT" w:cs="Calibri"/>
                </w:rPr>
                <w:t>Snapshot Assessment - Module 2</w:t>
              </w:r>
            </w:hyperlink>
          </w:p>
          <w:p w:rsidR="0CB55676" w:rsidRPr="008012DE" w:rsidRDefault="0CB55676" w:rsidP="0CB55676">
            <w:pPr>
              <w:rPr>
                <w:rFonts w:ascii="Tw Cen MT" w:hAnsi="Tw Cen MT"/>
              </w:rPr>
            </w:pPr>
          </w:p>
          <w:p w:rsidR="0CB55676" w:rsidRPr="008012DE" w:rsidRDefault="0CB55676" w:rsidP="0CB55676">
            <w:pPr>
              <w:rPr>
                <w:rFonts w:ascii="Tw Cen MT" w:hAnsi="Tw Cen MT"/>
              </w:rPr>
            </w:pPr>
            <w:r w:rsidRPr="008012DE">
              <w:rPr>
                <w:rFonts w:ascii="Tw Cen MT" w:eastAsia="Calibri" w:hAnsi="Tw Cen MT" w:cs="Calibri"/>
                <w:b/>
                <w:bCs/>
              </w:rPr>
              <w:t>Snapshot Assessment for 5.NBT.5</w:t>
            </w:r>
          </w:p>
          <w:p w:rsidR="0CB55676" w:rsidRPr="008012DE" w:rsidRDefault="0CB55676" w:rsidP="0CB55676">
            <w:pPr>
              <w:rPr>
                <w:rFonts w:ascii="Tw Cen MT" w:hAnsi="Tw Cen MT"/>
              </w:rPr>
            </w:pPr>
          </w:p>
          <w:p w:rsidR="0CB55676" w:rsidRPr="008012DE" w:rsidRDefault="0CB55676">
            <w:pPr>
              <w:rPr>
                <w:rFonts w:ascii="Tw Cen MT" w:hAnsi="Tw Cen MT"/>
              </w:rPr>
            </w:pPr>
            <w:r w:rsidRPr="008012DE">
              <w:rPr>
                <w:rFonts w:ascii="Tw Cen MT" w:eastAsia="Calibri" w:hAnsi="Tw Cen MT" w:cs="Calibri"/>
              </w:rPr>
              <w:t xml:space="preserve">Find the product using the standard algorithm. Show your work below. (DOK 1) </w:t>
            </w:r>
          </w:p>
          <w:p w:rsidR="0CB55676" w:rsidRPr="008012DE" w:rsidRDefault="0CB55676">
            <w:pPr>
              <w:rPr>
                <w:rFonts w:ascii="Tw Cen MT" w:hAnsi="Tw Cen MT"/>
              </w:rPr>
            </w:pPr>
            <w:r w:rsidRPr="008012DE">
              <w:rPr>
                <w:rFonts w:ascii="Tw Cen MT" w:eastAsia="Calibri" w:hAnsi="Tw Cen MT" w:cs="Calibri"/>
              </w:rPr>
              <w:t xml:space="preserve">7, 932 x 378 = </w:t>
            </w:r>
          </w:p>
          <w:p w:rsidR="0CB55676" w:rsidRPr="008012DE" w:rsidRDefault="0CB55676" w:rsidP="0CB55676">
            <w:pPr>
              <w:rPr>
                <w:rFonts w:ascii="Tw Cen MT" w:hAnsi="Tw Cen MT"/>
              </w:rPr>
            </w:pPr>
          </w:p>
          <w:p w:rsidR="00A15053" w:rsidRPr="00512BE3" w:rsidRDefault="0CB55676" w:rsidP="006163A6">
            <w:pPr>
              <w:rPr>
                <w:rFonts w:ascii="Tw Cen MT" w:hAnsi="Tw Cen MT"/>
              </w:rPr>
            </w:pPr>
            <w:r w:rsidRPr="008012DE">
              <w:rPr>
                <w:rFonts w:ascii="Tw Cen MT" w:eastAsia="Calibri" w:hAnsi="Tw Cen MT" w:cs="Calibri"/>
              </w:rPr>
              <w:t xml:space="preserve">New button-up shirts at Costco are on sale for $23 each. At the end of the day, Costco sold 437 shirts. How much money did Costco make selling shirts? (DOK 1) </w:t>
            </w:r>
          </w:p>
        </w:tc>
      </w:tr>
      <w:tr w:rsidR="00A15053" w:rsidRPr="008012DE" w:rsidTr="00512BE3">
        <w:tc>
          <w:tcPr>
            <w:tcW w:w="1360" w:type="dxa"/>
          </w:tcPr>
          <w:p w:rsidR="00A15053" w:rsidRPr="008012DE" w:rsidRDefault="00A15053" w:rsidP="002461C3">
            <w:pPr>
              <w:rPr>
                <w:rFonts w:ascii="Tw Cen MT" w:eastAsia="Myriad Pro" w:hAnsi="Tw Cen MT" w:cs="Myriad Pro"/>
                <w:b/>
                <w:color w:val="231F20"/>
                <w:sz w:val="28"/>
                <w:szCs w:val="28"/>
              </w:rPr>
            </w:pPr>
            <w:r w:rsidRPr="008012DE">
              <w:rPr>
                <w:rFonts w:ascii="Tw Cen MT" w:eastAsia="Myriad Pro" w:hAnsi="Tw Cen MT" w:cs="Myriad Pro"/>
                <w:b/>
                <w:color w:val="231F20"/>
                <w:sz w:val="28"/>
                <w:szCs w:val="28"/>
              </w:rPr>
              <w:t>5.NBT.7</w:t>
            </w:r>
          </w:p>
          <w:p w:rsidR="00A15053" w:rsidRPr="008012DE" w:rsidRDefault="00A15053" w:rsidP="002461C3">
            <w:pPr>
              <w:rPr>
                <w:rFonts w:ascii="Tw Cen MT" w:eastAsia="Myriad Pro" w:hAnsi="Tw Cen MT" w:cs="Myriad Pro"/>
                <w:color w:val="231F20"/>
                <w:sz w:val="28"/>
                <w:szCs w:val="28"/>
              </w:rPr>
            </w:pPr>
            <w:r w:rsidRPr="008012DE">
              <w:rPr>
                <w:rFonts w:ascii="Tw Cen MT" w:eastAsia="Myriad Pro" w:hAnsi="Tw Cen MT" w:cs="Myriad Pro"/>
                <w:color w:val="231F20"/>
                <w:sz w:val="28"/>
                <w:szCs w:val="28"/>
              </w:rPr>
              <w:t>5.OA.1</w:t>
            </w:r>
          </w:p>
          <w:p w:rsidR="00A15053" w:rsidRPr="008012DE" w:rsidRDefault="00A15053" w:rsidP="002461C3">
            <w:pPr>
              <w:rPr>
                <w:rFonts w:ascii="Tw Cen MT" w:eastAsia="Myriad Pro" w:hAnsi="Tw Cen MT" w:cs="Myriad Pro"/>
                <w:color w:val="231F20"/>
                <w:sz w:val="28"/>
                <w:szCs w:val="28"/>
              </w:rPr>
            </w:pPr>
            <w:r w:rsidRPr="008012DE">
              <w:rPr>
                <w:rFonts w:ascii="Tw Cen MT" w:eastAsia="Myriad Pro" w:hAnsi="Tw Cen MT" w:cs="Myriad Pro"/>
                <w:color w:val="231F20"/>
                <w:sz w:val="28"/>
                <w:szCs w:val="28"/>
              </w:rPr>
              <w:t>5.OA.2</w:t>
            </w:r>
          </w:p>
          <w:p w:rsidR="00A15053" w:rsidRPr="008012DE" w:rsidRDefault="00A15053" w:rsidP="002461C3">
            <w:pPr>
              <w:rPr>
                <w:rFonts w:ascii="Tw Cen MT" w:eastAsia="Myriad Pro" w:hAnsi="Tw Cen MT" w:cs="Myriad Pro"/>
                <w:color w:val="231F20"/>
                <w:sz w:val="28"/>
                <w:szCs w:val="28"/>
              </w:rPr>
            </w:pPr>
            <w:r w:rsidRPr="008012DE">
              <w:rPr>
                <w:rFonts w:ascii="Tw Cen MT" w:eastAsia="Myriad Pro" w:hAnsi="Tw Cen MT" w:cs="Myriad Pro"/>
                <w:color w:val="231F20"/>
                <w:sz w:val="28"/>
                <w:szCs w:val="28"/>
              </w:rPr>
              <w:t>5.NBT.1</w:t>
            </w:r>
          </w:p>
          <w:p w:rsidR="00A15053" w:rsidRPr="008012DE" w:rsidRDefault="00A15053" w:rsidP="002461C3">
            <w:pPr>
              <w:rPr>
                <w:rFonts w:ascii="Tw Cen MT" w:eastAsia="Myriad Pro" w:hAnsi="Tw Cen MT" w:cs="Myriad Pro"/>
                <w:b/>
                <w:color w:val="231F20"/>
                <w:sz w:val="28"/>
                <w:szCs w:val="28"/>
              </w:rPr>
            </w:pPr>
          </w:p>
        </w:tc>
        <w:tc>
          <w:tcPr>
            <w:tcW w:w="608" w:type="dxa"/>
          </w:tcPr>
          <w:p w:rsidR="00A15053" w:rsidRPr="008012DE" w:rsidRDefault="00A15053" w:rsidP="002461C3">
            <w:pPr>
              <w:jc w:val="center"/>
              <w:rPr>
                <w:rFonts w:ascii="Tw Cen MT" w:eastAsia="Myriad Pro" w:hAnsi="Tw Cen MT" w:cs="Myriad Pro"/>
                <w:color w:val="231F20"/>
                <w:sz w:val="28"/>
                <w:szCs w:val="28"/>
              </w:rPr>
            </w:pPr>
            <w:r w:rsidRPr="008012DE">
              <w:rPr>
                <w:rFonts w:ascii="Tw Cen MT" w:eastAsia="Myriad Pro" w:hAnsi="Tw Cen MT" w:cs="Myriad Pro"/>
                <w:color w:val="231F20"/>
                <w:sz w:val="28"/>
                <w:szCs w:val="28"/>
              </w:rPr>
              <w:t>C</w:t>
            </w:r>
          </w:p>
        </w:tc>
        <w:tc>
          <w:tcPr>
            <w:tcW w:w="8427" w:type="dxa"/>
            <w:gridSpan w:val="2"/>
          </w:tcPr>
          <w:p w:rsidR="00A15053" w:rsidRPr="008012DE" w:rsidRDefault="00A15053" w:rsidP="002461C3">
            <w:pPr>
              <w:pStyle w:val="ny-table-text-hdr"/>
              <w:rPr>
                <w:rFonts w:ascii="Tw Cen MT" w:hAnsi="Tw Cen MT"/>
                <w:b w:val="0"/>
                <w:bCs w:val="0"/>
                <w:sz w:val="24"/>
                <w:szCs w:val="24"/>
              </w:rPr>
            </w:pPr>
            <w:r w:rsidRPr="008012DE">
              <w:rPr>
                <w:rFonts w:ascii="Tw Cen MT" w:hAnsi="Tw Cen MT"/>
                <w:sz w:val="24"/>
                <w:szCs w:val="24"/>
              </w:rPr>
              <w:t>Decimal Multi-Digit Multiplication</w:t>
            </w:r>
          </w:p>
          <w:p w:rsidR="00A15053" w:rsidRPr="008012DE" w:rsidRDefault="00A15053" w:rsidP="703A8AAA">
            <w:pPr>
              <w:pStyle w:val="ny-table-list-lessons"/>
              <w:ind w:left="0"/>
              <w:rPr>
                <w:rFonts w:ascii="Tw Cen MT" w:hAnsi="Tw Cen MT"/>
                <w:sz w:val="24"/>
                <w:szCs w:val="24"/>
              </w:rPr>
            </w:pPr>
            <w:r w:rsidRPr="008012DE">
              <w:rPr>
                <w:rFonts w:ascii="Tw Cen MT" w:eastAsia="Tw Cen MT" w:hAnsi="Tw Cen MT" w:cs="Tw Cen MT"/>
                <w:sz w:val="24"/>
                <w:szCs w:val="24"/>
              </w:rPr>
              <w:t>Lesson 10:</w:t>
            </w:r>
            <w:r w:rsidRPr="008012DE">
              <w:rPr>
                <w:rFonts w:ascii="Tw Cen MT" w:hAnsi="Tw Cen MT"/>
                <w:sz w:val="24"/>
                <w:szCs w:val="24"/>
              </w:rPr>
              <w:tab/>
            </w:r>
            <w:r w:rsidR="00336775" w:rsidRPr="008012DE">
              <w:rPr>
                <w:rFonts w:ascii="Tw Cen MT" w:hAnsi="Tw Cen MT"/>
                <w:sz w:val="24"/>
                <w:szCs w:val="24"/>
              </w:rPr>
              <w:t xml:space="preserve">Lesson 10: </w:t>
            </w:r>
            <w:r w:rsidRPr="008012DE">
              <w:rPr>
                <w:rFonts w:ascii="Tw Cen MT" w:eastAsia="Tw Cen MT" w:hAnsi="Tw Cen MT" w:cs="Tw Cen MT"/>
                <w:sz w:val="24"/>
                <w:szCs w:val="24"/>
              </w:rPr>
              <w:t>Multiply decimal fractions with tenths by multi-digit whole numbers using place value understanding to record partial products.</w:t>
            </w:r>
            <w:r w:rsidRPr="008012DE" w:rsidDel="00DE2A6C">
              <w:rPr>
                <w:rFonts w:ascii="Tw Cen MT" w:eastAsia="Tw Cen MT" w:hAnsi="Tw Cen MT" w:cs="Tw Cen MT"/>
                <w:sz w:val="24"/>
                <w:szCs w:val="24"/>
              </w:rPr>
              <w:t xml:space="preserve"> </w:t>
            </w:r>
          </w:p>
          <w:p w:rsidR="00A15053" w:rsidRPr="008012DE" w:rsidRDefault="00A15053" w:rsidP="703A8AAA">
            <w:pPr>
              <w:pStyle w:val="ny-table-list-lessons"/>
              <w:ind w:left="0"/>
              <w:rPr>
                <w:rFonts w:ascii="Tw Cen MT" w:hAnsi="Tw Cen MT"/>
                <w:sz w:val="24"/>
                <w:szCs w:val="24"/>
              </w:rPr>
            </w:pPr>
            <w:r w:rsidRPr="008012DE">
              <w:rPr>
                <w:rFonts w:ascii="Tw Cen MT" w:eastAsia="Tw Cen MT" w:hAnsi="Tw Cen MT" w:cs="Tw Cen MT"/>
                <w:sz w:val="24"/>
                <w:szCs w:val="24"/>
              </w:rPr>
              <w:t>Lesson 11:</w:t>
            </w:r>
            <w:r w:rsidRPr="008012DE">
              <w:rPr>
                <w:rFonts w:ascii="Tw Cen MT" w:hAnsi="Tw Cen MT"/>
                <w:sz w:val="24"/>
                <w:szCs w:val="24"/>
              </w:rPr>
              <w:tab/>
            </w:r>
            <w:r w:rsidR="00336775" w:rsidRPr="008012DE">
              <w:rPr>
                <w:rFonts w:ascii="Tw Cen MT" w:hAnsi="Tw Cen MT"/>
                <w:sz w:val="24"/>
                <w:szCs w:val="24"/>
              </w:rPr>
              <w:t xml:space="preserve">Lesson 11: </w:t>
            </w:r>
            <w:r w:rsidRPr="008012DE">
              <w:rPr>
                <w:rFonts w:ascii="Tw Cen MT" w:eastAsia="Tw Cen MT" w:hAnsi="Tw Cen MT" w:cs="Tw Cen MT"/>
                <w:sz w:val="24"/>
                <w:szCs w:val="24"/>
              </w:rPr>
              <w:t>Multiply decimal fractions by multi-digit whole numbers through conversion to a whole number problem and reasoning about the placement of the decimal.</w:t>
            </w:r>
          </w:p>
          <w:p w:rsidR="00A15053" w:rsidRPr="008012DE" w:rsidRDefault="00A15053" w:rsidP="703A8AAA">
            <w:pPr>
              <w:pStyle w:val="ny-table-list-lessons"/>
              <w:ind w:left="0"/>
              <w:rPr>
                <w:rFonts w:ascii="Tw Cen MT" w:hAnsi="Tw Cen MT"/>
              </w:rPr>
            </w:pPr>
            <w:r w:rsidRPr="008012DE">
              <w:rPr>
                <w:rFonts w:ascii="Tw Cen MT" w:eastAsia="Tw Cen MT" w:hAnsi="Tw Cen MT" w:cs="Tw Cen MT"/>
                <w:sz w:val="24"/>
                <w:szCs w:val="24"/>
              </w:rPr>
              <w:t>Lesson 12:</w:t>
            </w:r>
            <w:r w:rsidRPr="008012DE">
              <w:rPr>
                <w:rFonts w:ascii="Tw Cen MT" w:hAnsi="Tw Cen MT"/>
                <w:sz w:val="24"/>
                <w:szCs w:val="24"/>
              </w:rPr>
              <w:tab/>
            </w:r>
            <w:r w:rsidR="00336775" w:rsidRPr="008012DE">
              <w:rPr>
                <w:rFonts w:ascii="Tw Cen MT" w:hAnsi="Tw Cen MT"/>
                <w:sz w:val="24"/>
                <w:szCs w:val="24"/>
              </w:rPr>
              <w:t xml:space="preserve">Lesson 12: </w:t>
            </w:r>
            <w:r w:rsidRPr="008012DE">
              <w:rPr>
                <w:rFonts w:ascii="Tw Cen MT" w:eastAsia="Tw Cen MT" w:hAnsi="Tw Cen MT" w:cs="Tw Cen MT"/>
                <w:sz w:val="24"/>
                <w:szCs w:val="24"/>
              </w:rPr>
              <w:t>Reason about the product of a whole number and a decimal with hundredths using place value understanding and estimation.</w:t>
            </w:r>
          </w:p>
        </w:tc>
        <w:tc>
          <w:tcPr>
            <w:tcW w:w="2781" w:type="dxa"/>
          </w:tcPr>
          <w:p w:rsidR="00A15053" w:rsidRPr="008012DE" w:rsidRDefault="0CB55676" w:rsidP="006163A6">
            <w:pPr>
              <w:jc w:val="center"/>
              <w:rPr>
                <w:rFonts w:ascii="Tw Cen MT" w:hAnsi="Tw Cen MT"/>
              </w:rPr>
            </w:pPr>
            <w:r w:rsidRPr="008012DE">
              <w:rPr>
                <w:rFonts w:ascii="Tw Cen MT" w:eastAsia="Tw Cen MT" w:hAnsi="Tw Cen MT" w:cs="Tw Cen MT"/>
                <w:b/>
                <w:bCs/>
                <w:sz w:val="24"/>
                <w:szCs w:val="24"/>
              </w:rPr>
              <w:t>Days: 3</w:t>
            </w:r>
          </w:p>
          <w:p w:rsidR="00A15053" w:rsidRPr="008012DE" w:rsidRDefault="0CB55676" w:rsidP="0CB55676">
            <w:pPr>
              <w:jc w:val="center"/>
              <w:rPr>
                <w:rFonts w:ascii="Tw Cen MT" w:hAnsi="Tw Cen MT"/>
                <w:b/>
                <w:sz w:val="24"/>
                <w:szCs w:val="24"/>
              </w:rPr>
            </w:pPr>
            <w:r w:rsidRPr="008012DE">
              <w:rPr>
                <w:rFonts w:ascii="Tw Cen MT" w:eastAsia="Tw Cen MT" w:hAnsi="Tw Cen MT" w:cs="Tw Cen MT"/>
                <w:sz w:val="24"/>
                <w:szCs w:val="24"/>
                <w:highlight w:val="yellow"/>
              </w:rPr>
              <w:t>For Remediation: Lesson 11 from Module 1 - Multiply a decimal fraction by single-digit whole numbers</w:t>
            </w:r>
          </w:p>
        </w:tc>
      </w:tr>
      <w:tr w:rsidR="00A15053" w:rsidRPr="008012DE" w:rsidTr="00512BE3">
        <w:tc>
          <w:tcPr>
            <w:tcW w:w="13176" w:type="dxa"/>
            <w:gridSpan w:val="5"/>
          </w:tcPr>
          <w:p w:rsidR="00A15053" w:rsidRPr="008012DE" w:rsidRDefault="00A15053" w:rsidP="006163A6">
            <w:pPr>
              <w:rPr>
                <w:rFonts w:ascii="Tw Cen MT" w:hAnsi="Tw Cen MT"/>
                <w:sz w:val="28"/>
                <w:szCs w:val="28"/>
              </w:rPr>
            </w:pPr>
            <w:r w:rsidRPr="008012DE">
              <w:rPr>
                <w:rFonts w:ascii="Tw Cen MT" w:hAnsi="Tw Cen MT"/>
                <w:sz w:val="28"/>
                <w:szCs w:val="28"/>
              </w:rPr>
              <w:lastRenderedPageBreak/>
              <w:t xml:space="preserve">By the end of Topic C, your students should be able to: </w:t>
            </w:r>
          </w:p>
          <w:p w:rsidR="00A15053" w:rsidRPr="008012DE" w:rsidRDefault="0CB55676" w:rsidP="0CB55676">
            <w:pPr>
              <w:pStyle w:val="ListParagraph"/>
              <w:numPr>
                <w:ilvl w:val="0"/>
                <w:numId w:val="4"/>
              </w:numPr>
              <w:rPr>
                <w:rFonts w:ascii="Tw Cen MT" w:hAnsi="Tw Cen MT"/>
              </w:rPr>
            </w:pPr>
            <w:r w:rsidRPr="008012DE">
              <w:rPr>
                <w:rFonts w:ascii="Tw Cen MT" w:hAnsi="Tw Cen MT"/>
              </w:rPr>
              <w:t>Multiply decimal fractions with tenths by multi-digit whole numbers</w:t>
            </w:r>
          </w:p>
          <w:p w:rsidR="0CB55676" w:rsidRPr="008012DE" w:rsidRDefault="0CB55676" w:rsidP="0CB55676">
            <w:pPr>
              <w:pStyle w:val="ListParagraph"/>
              <w:numPr>
                <w:ilvl w:val="0"/>
                <w:numId w:val="4"/>
              </w:numPr>
              <w:rPr>
                <w:rFonts w:ascii="Tw Cen MT" w:hAnsi="Tw Cen MT"/>
              </w:rPr>
            </w:pPr>
            <w:r w:rsidRPr="008012DE">
              <w:rPr>
                <w:rFonts w:ascii="Tw Cen MT" w:hAnsi="Tw Cen MT"/>
              </w:rPr>
              <w:t>Use estimation to justify the reasonableness of your product</w:t>
            </w:r>
          </w:p>
          <w:p w:rsidR="0CB55676" w:rsidRPr="008012DE" w:rsidRDefault="0CB55676" w:rsidP="0CB55676">
            <w:pPr>
              <w:rPr>
                <w:rFonts w:ascii="Tw Cen MT" w:hAnsi="Tw Cen MT"/>
              </w:rPr>
            </w:pPr>
          </w:p>
          <w:p w:rsidR="00A15053" w:rsidRPr="008012DE" w:rsidRDefault="0CB55676" w:rsidP="00292978">
            <w:pPr>
              <w:rPr>
                <w:rFonts w:ascii="Tw Cen MT" w:hAnsi="Tw Cen MT"/>
              </w:rPr>
            </w:pPr>
            <w:r w:rsidRPr="008012DE">
              <w:rPr>
                <w:rFonts w:ascii="Tw Cen MT" w:hAnsi="Tw Cen MT"/>
                <w:b/>
                <w:bCs/>
              </w:rPr>
              <w:t>Snapshot Assessment for 5.NBT.7</w:t>
            </w:r>
          </w:p>
          <w:p w:rsidR="00A15053" w:rsidRPr="008012DE" w:rsidRDefault="00A15053" w:rsidP="0CB55676">
            <w:pPr>
              <w:rPr>
                <w:rFonts w:ascii="Tw Cen MT" w:hAnsi="Tw Cen MT"/>
              </w:rPr>
            </w:pPr>
          </w:p>
          <w:p w:rsidR="00A15053" w:rsidRPr="008012DE" w:rsidRDefault="0CB55676" w:rsidP="00292978">
            <w:pPr>
              <w:rPr>
                <w:rFonts w:ascii="Tw Cen MT" w:hAnsi="Tw Cen MT"/>
              </w:rPr>
            </w:pPr>
            <w:r w:rsidRPr="008012DE">
              <w:rPr>
                <w:rFonts w:ascii="Tw Cen MT" w:eastAsia="Calibri" w:hAnsi="Tw Cen MT" w:cs="Calibri"/>
              </w:rPr>
              <w:t xml:space="preserve">Find the product. Show your work below. (DOK 1) </w:t>
            </w:r>
          </w:p>
          <w:p w:rsidR="00A15053" w:rsidRPr="008012DE" w:rsidRDefault="0CB55676" w:rsidP="00292978">
            <w:pPr>
              <w:rPr>
                <w:rFonts w:ascii="Tw Cen MT" w:hAnsi="Tw Cen MT"/>
              </w:rPr>
            </w:pPr>
            <w:r w:rsidRPr="008012DE">
              <w:rPr>
                <w:rFonts w:ascii="Tw Cen MT" w:eastAsia="Calibri" w:hAnsi="Tw Cen MT" w:cs="Calibri"/>
              </w:rPr>
              <w:t xml:space="preserve">1.9 x 26 = </w:t>
            </w:r>
          </w:p>
          <w:p w:rsidR="00A15053" w:rsidRPr="008012DE" w:rsidRDefault="00A15053" w:rsidP="0CB55676">
            <w:pPr>
              <w:rPr>
                <w:rFonts w:ascii="Tw Cen MT" w:hAnsi="Tw Cen MT"/>
              </w:rPr>
            </w:pPr>
          </w:p>
          <w:p w:rsidR="00A15053" w:rsidRPr="008012DE" w:rsidRDefault="0CB55676" w:rsidP="00292978">
            <w:pPr>
              <w:rPr>
                <w:rFonts w:ascii="Tw Cen MT" w:hAnsi="Tw Cen MT"/>
              </w:rPr>
            </w:pPr>
            <w:proofErr w:type="spellStart"/>
            <w:r w:rsidRPr="008012DE">
              <w:rPr>
                <w:rFonts w:ascii="Tw Cen MT" w:eastAsia="Calibri" w:hAnsi="Tw Cen MT" w:cs="Calibri"/>
              </w:rPr>
              <w:t>Xander</w:t>
            </w:r>
            <w:proofErr w:type="spellEnd"/>
            <w:r w:rsidRPr="008012DE">
              <w:rPr>
                <w:rFonts w:ascii="Tw Cen MT" w:eastAsia="Calibri" w:hAnsi="Tw Cen MT" w:cs="Calibri"/>
              </w:rPr>
              <w:t xml:space="preserve"> claims that for any decimal multiplied by 0.5, n will always be less than 0.5. (DOK 3) </w:t>
            </w:r>
          </w:p>
          <w:p w:rsidR="00A15053" w:rsidRPr="008012DE" w:rsidRDefault="0CB55676" w:rsidP="00292978">
            <w:pPr>
              <w:rPr>
                <w:rFonts w:ascii="Tw Cen MT" w:hAnsi="Tw Cen MT"/>
              </w:rPr>
            </w:pPr>
            <w:r w:rsidRPr="008012DE">
              <w:rPr>
                <w:rFonts w:ascii="Tw Cen MT" w:eastAsia="Calibri" w:hAnsi="Tw Cen MT" w:cs="Calibri"/>
              </w:rPr>
              <w:t xml:space="preserve">0.5 x __.__ = n </w:t>
            </w:r>
          </w:p>
          <w:p w:rsidR="00A15053" w:rsidRPr="008012DE" w:rsidRDefault="0CB55676" w:rsidP="00292978">
            <w:pPr>
              <w:rPr>
                <w:rFonts w:ascii="Tw Cen MT" w:hAnsi="Tw Cen MT"/>
              </w:rPr>
            </w:pPr>
            <w:r w:rsidRPr="008012DE">
              <w:rPr>
                <w:rFonts w:ascii="Tw Cen MT" w:eastAsia="Calibri" w:hAnsi="Tw Cen MT" w:cs="Calibri"/>
              </w:rPr>
              <w:t xml:space="preserve"> Write one decimal that supports his claim. </w:t>
            </w:r>
          </w:p>
          <w:p w:rsidR="00A15053" w:rsidRPr="00512BE3" w:rsidRDefault="0CB55676" w:rsidP="0CB55676">
            <w:pPr>
              <w:rPr>
                <w:rFonts w:ascii="Tw Cen MT" w:hAnsi="Tw Cen MT"/>
              </w:rPr>
            </w:pPr>
            <w:r w:rsidRPr="008012DE">
              <w:rPr>
                <w:rFonts w:ascii="Tw Cen MT" w:eastAsia="Calibri" w:hAnsi="Tw Cen MT" w:cs="Calibri"/>
              </w:rPr>
              <w:t xml:space="preserve"> Write one decimal that refutes (does not support) his claim. </w:t>
            </w:r>
          </w:p>
        </w:tc>
      </w:tr>
      <w:tr w:rsidR="00A15053" w:rsidRPr="008012DE" w:rsidTr="00512BE3">
        <w:tc>
          <w:tcPr>
            <w:tcW w:w="1360" w:type="dxa"/>
          </w:tcPr>
          <w:p w:rsidR="00A15053" w:rsidRPr="008012DE" w:rsidRDefault="00A15053" w:rsidP="002461C3">
            <w:pPr>
              <w:rPr>
                <w:rFonts w:ascii="Tw Cen MT" w:eastAsia="Myriad Pro" w:hAnsi="Tw Cen MT" w:cs="Myriad Pro"/>
                <w:b/>
                <w:color w:val="231F20"/>
                <w:sz w:val="28"/>
                <w:szCs w:val="28"/>
              </w:rPr>
            </w:pPr>
            <w:r w:rsidRPr="008012DE">
              <w:rPr>
                <w:rFonts w:ascii="Tw Cen MT" w:eastAsia="Myriad Pro" w:hAnsi="Tw Cen MT" w:cs="Myriad Pro"/>
                <w:b/>
                <w:color w:val="231F20"/>
                <w:sz w:val="28"/>
                <w:szCs w:val="28"/>
              </w:rPr>
              <w:t>5.NBT.5</w:t>
            </w:r>
          </w:p>
          <w:p w:rsidR="00A15053" w:rsidRPr="008012DE" w:rsidRDefault="00A15053" w:rsidP="002461C3">
            <w:pPr>
              <w:rPr>
                <w:rFonts w:ascii="Tw Cen MT" w:eastAsia="Myriad Pro" w:hAnsi="Tw Cen MT" w:cs="Myriad Pro"/>
                <w:b/>
                <w:color w:val="231F20"/>
                <w:sz w:val="28"/>
                <w:szCs w:val="28"/>
              </w:rPr>
            </w:pPr>
            <w:r w:rsidRPr="008012DE">
              <w:rPr>
                <w:rFonts w:ascii="Tw Cen MT" w:eastAsia="Myriad Pro" w:hAnsi="Tw Cen MT" w:cs="Myriad Pro"/>
                <w:b/>
                <w:color w:val="231F20"/>
                <w:sz w:val="28"/>
                <w:szCs w:val="28"/>
              </w:rPr>
              <w:t>5.NBT.7</w:t>
            </w:r>
          </w:p>
          <w:p w:rsidR="00A15053" w:rsidRPr="008012DE" w:rsidRDefault="00A15053" w:rsidP="002461C3">
            <w:pPr>
              <w:rPr>
                <w:rFonts w:ascii="Tw Cen MT" w:eastAsia="Myriad Pro" w:hAnsi="Tw Cen MT" w:cs="Myriad Pro"/>
                <w:b/>
                <w:color w:val="231F20"/>
                <w:sz w:val="28"/>
                <w:szCs w:val="28"/>
              </w:rPr>
            </w:pPr>
            <w:r w:rsidRPr="008012DE">
              <w:rPr>
                <w:rFonts w:ascii="Tw Cen MT" w:eastAsia="Myriad Pro" w:hAnsi="Tw Cen MT" w:cs="Myriad Pro"/>
                <w:b/>
                <w:color w:val="231F20"/>
                <w:sz w:val="28"/>
                <w:szCs w:val="28"/>
              </w:rPr>
              <w:t>5.MD.1</w:t>
            </w:r>
          </w:p>
          <w:p w:rsidR="00A15053" w:rsidRPr="008012DE" w:rsidRDefault="00A15053" w:rsidP="002461C3">
            <w:pPr>
              <w:rPr>
                <w:rFonts w:ascii="Tw Cen MT" w:eastAsia="Myriad Pro" w:hAnsi="Tw Cen MT" w:cs="Myriad Pro"/>
                <w:color w:val="231F20"/>
                <w:sz w:val="28"/>
                <w:szCs w:val="28"/>
              </w:rPr>
            </w:pPr>
            <w:r w:rsidRPr="008012DE">
              <w:rPr>
                <w:rFonts w:ascii="Tw Cen MT" w:eastAsia="Myriad Pro" w:hAnsi="Tw Cen MT" w:cs="Myriad Pro"/>
                <w:color w:val="231F20"/>
                <w:sz w:val="28"/>
                <w:szCs w:val="28"/>
              </w:rPr>
              <w:t>5.NBT.1</w:t>
            </w:r>
          </w:p>
          <w:p w:rsidR="00A15053" w:rsidRPr="008012DE" w:rsidRDefault="00A15053" w:rsidP="002461C3">
            <w:pPr>
              <w:rPr>
                <w:rFonts w:ascii="Tw Cen MT" w:eastAsia="Myriad Pro" w:hAnsi="Tw Cen MT" w:cs="Myriad Pro"/>
                <w:color w:val="231F20"/>
                <w:sz w:val="28"/>
                <w:szCs w:val="28"/>
              </w:rPr>
            </w:pPr>
            <w:r w:rsidRPr="008012DE">
              <w:rPr>
                <w:rFonts w:ascii="Tw Cen MT" w:eastAsia="Myriad Pro" w:hAnsi="Tw Cen MT" w:cs="Myriad Pro"/>
                <w:color w:val="231F20"/>
                <w:sz w:val="28"/>
                <w:szCs w:val="28"/>
              </w:rPr>
              <w:t>5.NBT.2</w:t>
            </w:r>
          </w:p>
          <w:p w:rsidR="00A15053" w:rsidRPr="008012DE" w:rsidRDefault="00A15053" w:rsidP="002461C3">
            <w:pPr>
              <w:rPr>
                <w:rFonts w:ascii="Tw Cen MT" w:eastAsia="Myriad Pro" w:hAnsi="Tw Cen MT" w:cs="Myriad Pro"/>
                <w:b/>
                <w:color w:val="231F20"/>
                <w:sz w:val="28"/>
                <w:szCs w:val="28"/>
              </w:rPr>
            </w:pPr>
          </w:p>
        </w:tc>
        <w:tc>
          <w:tcPr>
            <w:tcW w:w="608" w:type="dxa"/>
          </w:tcPr>
          <w:p w:rsidR="00A15053" w:rsidRPr="008012DE" w:rsidRDefault="00A15053" w:rsidP="002461C3">
            <w:pPr>
              <w:jc w:val="center"/>
              <w:rPr>
                <w:rFonts w:ascii="Tw Cen MT" w:eastAsia="Myriad Pro" w:hAnsi="Tw Cen MT" w:cs="Myriad Pro"/>
                <w:color w:val="231F20"/>
                <w:sz w:val="28"/>
                <w:szCs w:val="28"/>
              </w:rPr>
            </w:pPr>
            <w:r w:rsidRPr="008012DE">
              <w:rPr>
                <w:rFonts w:ascii="Tw Cen MT" w:eastAsia="Myriad Pro" w:hAnsi="Tw Cen MT" w:cs="Myriad Pro"/>
                <w:color w:val="231F20"/>
                <w:sz w:val="28"/>
                <w:szCs w:val="28"/>
              </w:rPr>
              <w:t>D</w:t>
            </w:r>
          </w:p>
        </w:tc>
        <w:tc>
          <w:tcPr>
            <w:tcW w:w="8427" w:type="dxa"/>
            <w:gridSpan w:val="2"/>
          </w:tcPr>
          <w:p w:rsidR="00A15053" w:rsidRPr="008012DE" w:rsidRDefault="00A15053" w:rsidP="002461C3">
            <w:pPr>
              <w:pStyle w:val="ny-table-text-hdr"/>
              <w:rPr>
                <w:rFonts w:ascii="Tw Cen MT" w:hAnsi="Tw Cen MT"/>
                <w:b w:val="0"/>
                <w:bCs w:val="0"/>
                <w:sz w:val="24"/>
                <w:szCs w:val="24"/>
              </w:rPr>
            </w:pPr>
            <w:r w:rsidRPr="008012DE">
              <w:rPr>
                <w:rFonts w:ascii="Tw Cen MT" w:hAnsi="Tw Cen MT"/>
                <w:sz w:val="24"/>
                <w:szCs w:val="24"/>
              </w:rPr>
              <w:t>Measurement Word Problems with Whole Number and Decimal Multiplication</w:t>
            </w:r>
          </w:p>
          <w:p w:rsidR="00A15053" w:rsidRPr="008012DE" w:rsidRDefault="00A15053" w:rsidP="703A8AAA">
            <w:pPr>
              <w:pStyle w:val="ny-table-list-lessons"/>
              <w:ind w:left="0"/>
              <w:rPr>
                <w:rFonts w:ascii="Tw Cen MT" w:hAnsi="Tw Cen MT"/>
                <w:sz w:val="24"/>
                <w:szCs w:val="24"/>
              </w:rPr>
            </w:pPr>
            <w:r w:rsidRPr="008012DE">
              <w:rPr>
                <w:rFonts w:ascii="Tw Cen MT" w:eastAsia="Tw Cen MT" w:hAnsi="Tw Cen MT" w:cs="Tw Cen MT"/>
                <w:sz w:val="24"/>
                <w:szCs w:val="24"/>
              </w:rPr>
              <w:t>Lesson 13:</w:t>
            </w:r>
            <w:r w:rsidRPr="008012DE">
              <w:rPr>
                <w:rFonts w:ascii="Tw Cen MT" w:hAnsi="Tw Cen MT"/>
                <w:sz w:val="24"/>
                <w:szCs w:val="24"/>
              </w:rPr>
              <w:tab/>
            </w:r>
            <w:r w:rsidR="00336775" w:rsidRPr="008012DE">
              <w:rPr>
                <w:rFonts w:ascii="Tw Cen MT" w:hAnsi="Tw Cen MT"/>
                <w:sz w:val="24"/>
                <w:szCs w:val="24"/>
              </w:rPr>
              <w:t xml:space="preserve">Lesson 13: </w:t>
            </w:r>
            <w:r w:rsidRPr="008012DE">
              <w:rPr>
                <w:rFonts w:ascii="Tw Cen MT" w:eastAsia="Tw Cen MT" w:hAnsi="Tw Cen MT" w:cs="Tw Cen MT"/>
                <w:sz w:val="24"/>
                <w:szCs w:val="24"/>
              </w:rPr>
              <w:t xml:space="preserve">Use whole number multiplication to express equivalent measurements. </w:t>
            </w:r>
          </w:p>
          <w:p w:rsidR="00A15053" w:rsidRPr="008012DE" w:rsidRDefault="00A15053" w:rsidP="703A8AAA">
            <w:pPr>
              <w:pStyle w:val="ny-table-list-lessons"/>
              <w:ind w:left="0"/>
              <w:rPr>
                <w:rFonts w:ascii="Tw Cen MT" w:hAnsi="Tw Cen MT"/>
                <w:sz w:val="24"/>
                <w:szCs w:val="24"/>
              </w:rPr>
            </w:pPr>
            <w:r w:rsidRPr="008012DE">
              <w:rPr>
                <w:rFonts w:ascii="Tw Cen MT" w:eastAsia="Tw Cen MT" w:hAnsi="Tw Cen MT" w:cs="Tw Cen MT"/>
                <w:sz w:val="24"/>
                <w:szCs w:val="24"/>
              </w:rPr>
              <w:t>Lesson 14:</w:t>
            </w:r>
            <w:r w:rsidRPr="008012DE">
              <w:rPr>
                <w:rFonts w:ascii="Tw Cen MT" w:hAnsi="Tw Cen MT"/>
                <w:sz w:val="24"/>
                <w:szCs w:val="24"/>
              </w:rPr>
              <w:tab/>
            </w:r>
            <w:r w:rsidR="00336775" w:rsidRPr="008012DE">
              <w:rPr>
                <w:rFonts w:ascii="Tw Cen MT" w:hAnsi="Tw Cen MT"/>
                <w:sz w:val="24"/>
                <w:szCs w:val="24"/>
              </w:rPr>
              <w:t xml:space="preserve">Lesson 14: </w:t>
            </w:r>
            <w:r w:rsidRPr="008012DE">
              <w:rPr>
                <w:rFonts w:ascii="Tw Cen MT" w:eastAsia="Tw Cen MT" w:hAnsi="Tw Cen MT" w:cs="Tw Cen MT"/>
                <w:sz w:val="24"/>
                <w:szCs w:val="24"/>
              </w:rPr>
              <w:t xml:space="preserve">Use decimal multiplication to express equivalent measurements. </w:t>
            </w:r>
          </w:p>
          <w:p w:rsidR="00A15053" w:rsidRPr="008012DE" w:rsidRDefault="00A15053" w:rsidP="703A8AAA">
            <w:pPr>
              <w:pStyle w:val="ny-table-list-lessons"/>
              <w:ind w:left="0"/>
              <w:rPr>
                <w:rFonts w:ascii="Tw Cen MT" w:hAnsi="Tw Cen MT"/>
                <w:bCs/>
                <w:sz w:val="40"/>
                <w:szCs w:val="20"/>
              </w:rPr>
            </w:pPr>
            <w:r w:rsidRPr="008012DE">
              <w:rPr>
                <w:rFonts w:ascii="Tw Cen MT" w:eastAsia="Tw Cen MT" w:hAnsi="Tw Cen MT" w:cs="Tw Cen MT"/>
                <w:sz w:val="24"/>
                <w:szCs w:val="24"/>
              </w:rPr>
              <w:t>Lesson 15:</w:t>
            </w:r>
            <w:r w:rsidRPr="008012DE">
              <w:rPr>
                <w:rFonts w:ascii="Tw Cen MT" w:hAnsi="Tw Cen MT"/>
                <w:sz w:val="24"/>
                <w:szCs w:val="24"/>
              </w:rPr>
              <w:tab/>
            </w:r>
            <w:r w:rsidR="00336775" w:rsidRPr="008012DE">
              <w:rPr>
                <w:rFonts w:ascii="Tw Cen MT" w:hAnsi="Tw Cen MT"/>
                <w:sz w:val="24"/>
                <w:szCs w:val="24"/>
              </w:rPr>
              <w:t xml:space="preserve">Lesson 15: </w:t>
            </w:r>
            <w:r w:rsidRPr="008012DE">
              <w:rPr>
                <w:rFonts w:ascii="Tw Cen MT" w:eastAsia="Tw Cen MT" w:hAnsi="Tw Cen MT" w:cs="Tw Cen MT"/>
                <w:sz w:val="24"/>
                <w:szCs w:val="24"/>
              </w:rPr>
              <w:t>Solve two-step word problems involving measurement and multi-digit multiplication.</w:t>
            </w:r>
          </w:p>
        </w:tc>
        <w:tc>
          <w:tcPr>
            <w:tcW w:w="2781" w:type="dxa"/>
          </w:tcPr>
          <w:p w:rsidR="00A15053" w:rsidRPr="008012DE" w:rsidRDefault="0CB55676" w:rsidP="00DD6B76">
            <w:pPr>
              <w:jc w:val="center"/>
              <w:rPr>
                <w:rFonts w:ascii="Tw Cen MT" w:hAnsi="Tw Cen MT"/>
                <w:sz w:val="24"/>
                <w:szCs w:val="24"/>
              </w:rPr>
            </w:pPr>
            <w:r w:rsidRPr="008012DE">
              <w:rPr>
                <w:rFonts w:ascii="Tw Cen MT" w:eastAsia="Tw Cen MT" w:hAnsi="Tw Cen MT" w:cs="Tw Cen MT"/>
                <w:b/>
                <w:bCs/>
                <w:sz w:val="24"/>
                <w:szCs w:val="24"/>
              </w:rPr>
              <w:t>Days: 3</w:t>
            </w:r>
          </w:p>
          <w:p w:rsidR="00A15053" w:rsidRPr="008012DE" w:rsidRDefault="00A15053" w:rsidP="006163A6">
            <w:pPr>
              <w:jc w:val="center"/>
              <w:rPr>
                <w:rFonts w:ascii="Tw Cen MT" w:hAnsi="Tw Cen MT"/>
                <w:sz w:val="24"/>
                <w:szCs w:val="24"/>
              </w:rPr>
            </w:pPr>
          </w:p>
        </w:tc>
      </w:tr>
      <w:tr w:rsidR="00A15053" w:rsidRPr="008012DE" w:rsidTr="00512BE3">
        <w:tc>
          <w:tcPr>
            <w:tcW w:w="13176" w:type="dxa"/>
            <w:gridSpan w:val="5"/>
          </w:tcPr>
          <w:p w:rsidR="00A15053" w:rsidRPr="008012DE" w:rsidRDefault="0CB55676" w:rsidP="0CB55676">
            <w:pPr>
              <w:rPr>
                <w:rFonts w:ascii="Tw Cen MT" w:hAnsi="Tw Cen MT"/>
                <w:sz w:val="28"/>
                <w:szCs w:val="28"/>
              </w:rPr>
            </w:pPr>
            <w:r w:rsidRPr="008012DE">
              <w:rPr>
                <w:rFonts w:ascii="Tw Cen MT" w:eastAsia="Tw Cen MT" w:hAnsi="Tw Cen MT" w:cs="Tw Cen MT"/>
                <w:sz w:val="28"/>
                <w:szCs w:val="28"/>
              </w:rPr>
              <w:t>By the end of Topic D, your students should be able to:</w:t>
            </w:r>
          </w:p>
          <w:p w:rsidR="00A15053" w:rsidRPr="008012DE" w:rsidRDefault="0CB55676" w:rsidP="0CB55676">
            <w:pPr>
              <w:pStyle w:val="ListParagraph"/>
              <w:numPr>
                <w:ilvl w:val="0"/>
                <w:numId w:val="3"/>
              </w:numPr>
              <w:rPr>
                <w:rFonts w:ascii="Tw Cen MT" w:hAnsi="Tw Cen MT"/>
                <w:sz w:val="28"/>
                <w:szCs w:val="28"/>
              </w:rPr>
            </w:pPr>
            <w:r w:rsidRPr="008012DE">
              <w:rPr>
                <w:rFonts w:ascii="Tw Cen MT" w:eastAsia="Tw Cen MT" w:hAnsi="Tw Cen MT" w:cs="Tw Cen MT"/>
                <w:sz w:val="28"/>
                <w:szCs w:val="28"/>
              </w:rPr>
              <w:t>Convert measurements within the same measurement system</w:t>
            </w:r>
          </w:p>
          <w:p w:rsidR="00A15053" w:rsidRPr="008012DE" w:rsidRDefault="0CB55676" w:rsidP="0CB55676">
            <w:pPr>
              <w:pStyle w:val="ListParagraph"/>
              <w:numPr>
                <w:ilvl w:val="0"/>
                <w:numId w:val="3"/>
              </w:numPr>
              <w:rPr>
                <w:rFonts w:ascii="Tw Cen MT" w:hAnsi="Tw Cen MT"/>
                <w:sz w:val="28"/>
                <w:szCs w:val="28"/>
              </w:rPr>
            </w:pPr>
            <w:r w:rsidRPr="008012DE">
              <w:rPr>
                <w:rFonts w:ascii="Tw Cen MT" w:eastAsia="Tw Cen MT" w:hAnsi="Tw Cen MT" w:cs="Tw Cen MT"/>
                <w:sz w:val="28"/>
                <w:szCs w:val="28"/>
              </w:rPr>
              <w:t>Use whole number and decimal multiplication to express equivalent measurements (for example: 1.37m = 137 cm)</w:t>
            </w:r>
          </w:p>
          <w:p w:rsidR="00A15053" w:rsidRPr="008012DE" w:rsidRDefault="0CB55676" w:rsidP="00292978">
            <w:pPr>
              <w:rPr>
                <w:rFonts w:ascii="Tw Cen MT" w:hAnsi="Tw Cen MT"/>
              </w:rPr>
            </w:pPr>
            <w:r w:rsidRPr="008012DE">
              <w:rPr>
                <w:rFonts w:ascii="Tw Cen MT" w:hAnsi="Tw Cen MT"/>
                <w:b/>
                <w:bCs/>
              </w:rPr>
              <w:t>Snapshot Assessment for 5.NBT.7</w:t>
            </w:r>
          </w:p>
          <w:p w:rsidR="00A15053" w:rsidRPr="008012DE" w:rsidRDefault="00A15053" w:rsidP="0CB55676">
            <w:pPr>
              <w:rPr>
                <w:rFonts w:ascii="Tw Cen MT" w:hAnsi="Tw Cen MT"/>
              </w:rPr>
            </w:pPr>
          </w:p>
          <w:p w:rsidR="00A15053" w:rsidRPr="008012DE" w:rsidRDefault="0CB55676" w:rsidP="0CB55676">
            <w:pPr>
              <w:rPr>
                <w:rFonts w:ascii="Tw Cen MT" w:hAnsi="Tw Cen MT"/>
              </w:rPr>
            </w:pPr>
            <w:r w:rsidRPr="008012DE">
              <w:rPr>
                <w:rFonts w:ascii="Tw Cen MT" w:hAnsi="Tw Cen MT"/>
              </w:rPr>
              <w:t>3.7kg = ______g2</w:t>
            </w:r>
          </w:p>
          <w:p w:rsidR="00A15053" w:rsidRPr="008012DE" w:rsidRDefault="00A15053" w:rsidP="0CB55676">
            <w:pPr>
              <w:rPr>
                <w:rFonts w:ascii="Tw Cen MT" w:hAnsi="Tw Cen MT"/>
              </w:rPr>
            </w:pPr>
          </w:p>
          <w:p w:rsidR="00A15053" w:rsidRPr="008012DE" w:rsidRDefault="0CB55676" w:rsidP="0CB55676">
            <w:pPr>
              <w:rPr>
                <w:rFonts w:ascii="Tw Cen MT" w:hAnsi="Tw Cen MT"/>
              </w:rPr>
            </w:pPr>
            <w:r w:rsidRPr="008012DE">
              <w:rPr>
                <w:rFonts w:ascii="Tw Cen MT" w:hAnsi="Tw Cen MT"/>
                <w:b/>
                <w:bCs/>
              </w:rPr>
              <w:t>Rich Task for 5.NBT.7 and 5.MD.1</w:t>
            </w:r>
          </w:p>
          <w:p w:rsidR="00A15053" w:rsidRPr="008012DE" w:rsidRDefault="00A15053" w:rsidP="0CB55676">
            <w:pPr>
              <w:rPr>
                <w:rFonts w:ascii="Tw Cen MT" w:hAnsi="Tw Cen MT"/>
              </w:rPr>
            </w:pPr>
          </w:p>
          <w:p w:rsidR="00FD7C55" w:rsidRPr="00512BE3" w:rsidRDefault="0CB55676" w:rsidP="0CB55676">
            <w:pPr>
              <w:rPr>
                <w:rFonts w:ascii="Tw Cen MT" w:hAnsi="Tw Cen MT"/>
              </w:rPr>
            </w:pPr>
            <w:r w:rsidRPr="008012DE">
              <w:rPr>
                <w:rFonts w:ascii="Tw Cen MT" w:hAnsi="Tw Cen MT"/>
              </w:rPr>
              <w:t>A black lab gave birth to 3 puppies.  The first puppy weighed 6.1kg, the second weighed 308g less than the first, and the third puppy weighed 0.4kg more than the second puppy.  The mother weighed 6 times the total weight of her litter (3 puppies).  What was her weight in kilograms?</w:t>
            </w:r>
          </w:p>
        </w:tc>
      </w:tr>
      <w:tr w:rsidR="00A15053" w:rsidRPr="008012DE" w:rsidTr="00512BE3">
        <w:tc>
          <w:tcPr>
            <w:tcW w:w="13176" w:type="dxa"/>
            <w:gridSpan w:val="5"/>
          </w:tcPr>
          <w:p w:rsidR="00A15053" w:rsidRPr="008012DE" w:rsidRDefault="00A15053" w:rsidP="00A15053">
            <w:pPr>
              <w:jc w:val="center"/>
              <w:rPr>
                <w:rFonts w:ascii="Tw Cen MT" w:hAnsi="Tw Cen MT"/>
                <w:i/>
                <w:sz w:val="28"/>
                <w:szCs w:val="28"/>
              </w:rPr>
            </w:pPr>
            <w:r w:rsidRPr="008012DE">
              <w:rPr>
                <w:rFonts w:ascii="Tw Cen MT" w:hAnsi="Tw Cen MT"/>
                <w:i/>
                <w:sz w:val="28"/>
                <w:szCs w:val="28"/>
              </w:rPr>
              <w:t>3 Days for Remediation, Enrichment, Mid-Module Assessment</w:t>
            </w:r>
          </w:p>
          <w:p w:rsidR="00CB4F96" w:rsidRPr="008012DE" w:rsidRDefault="003F6688" w:rsidP="00CB4F96">
            <w:pPr>
              <w:rPr>
                <w:rFonts w:ascii="Tw Cen MT" w:hAnsi="Tw Cen MT"/>
                <w:sz w:val="28"/>
                <w:szCs w:val="28"/>
              </w:rPr>
            </w:pPr>
            <w:hyperlink r:id="rId11" w:history="1">
              <w:r w:rsidR="00CB4F96" w:rsidRPr="008012DE">
                <w:rPr>
                  <w:rStyle w:val="Hyperlink"/>
                  <w:rFonts w:ascii="Tw Cen MT" w:hAnsi="Tw Cen MT"/>
                  <w:sz w:val="28"/>
                  <w:szCs w:val="28"/>
                </w:rPr>
                <w:t>Mid Module Assessment Word Document</w:t>
              </w:r>
            </w:hyperlink>
          </w:p>
          <w:p w:rsidR="009C3CEE" w:rsidRPr="008012DE" w:rsidRDefault="00B00748" w:rsidP="00B00748">
            <w:pPr>
              <w:rPr>
                <w:rFonts w:ascii="Tw Cen MT" w:hAnsi="Tw Cen MT"/>
                <w:i/>
                <w:sz w:val="28"/>
                <w:szCs w:val="28"/>
              </w:rPr>
            </w:pPr>
            <w:r w:rsidRPr="008012DE">
              <w:rPr>
                <w:rFonts w:ascii="Tw Cen MT" w:hAnsi="Tw Cen MT"/>
                <w:i/>
                <w:sz w:val="28"/>
                <w:szCs w:val="28"/>
              </w:rPr>
              <w:t>SBAC Released Item</w:t>
            </w:r>
          </w:p>
          <w:p w:rsidR="009C3CEE" w:rsidRPr="008012DE" w:rsidRDefault="009C3CEE" w:rsidP="009C3CEE">
            <w:pPr>
              <w:pStyle w:val="Default"/>
              <w:rPr>
                <w:rFonts w:ascii="Tw Cen MT" w:hAnsi="Tw Cen MT"/>
                <w:sz w:val="20"/>
                <w:szCs w:val="20"/>
              </w:rPr>
            </w:pPr>
            <w:r w:rsidRPr="008012DE">
              <w:rPr>
                <w:rFonts w:ascii="Tw Cen MT" w:hAnsi="Tw Cen MT"/>
                <w:sz w:val="20"/>
                <w:szCs w:val="20"/>
              </w:rPr>
              <w:lastRenderedPageBreak/>
              <w:t xml:space="preserve">Which equation has the same unknown value as 228 ÷ 12 = </w:t>
            </w:r>
            <w:r w:rsidRPr="008012DE">
              <w:rPr>
                <w:sz w:val="20"/>
                <w:szCs w:val="20"/>
              </w:rPr>
              <w:t>□</w:t>
            </w:r>
            <w:r w:rsidRPr="008012DE">
              <w:rPr>
                <w:rFonts w:ascii="Tw Cen MT" w:hAnsi="Tw Cen MT"/>
                <w:sz w:val="20"/>
                <w:szCs w:val="20"/>
              </w:rPr>
              <w:t xml:space="preserve">? </w:t>
            </w:r>
          </w:p>
          <w:p w:rsidR="009C3CEE" w:rsidRPr="008012DE" w:rsidRDefault="009C3CEE" w:rsidP="009C3CEE">
            <w:pPr>
              <w:pStyle w:val="Default"/>
              <w:rPr>
                <w:rFonts w:ascii="Tw Cen MT" w:hAnsi="Tw Cen MT"/>
                <w:sz w:val="20"/>
                <w:szCs w:val="20"/>
              </w:rPr>
            </w:pPr>
            <w:r w:rsidRPr="008012DE">
              <w:rPr>
                <w:rFonts w:ascii="Tw Cen MT" w:hAnsi="Tw Cen MT"/>
                <w:sz w:val="20"/>
                <w:szCs w:val="20"/>
              </w:rPr>
              <w:t xml:space="preserve">A. 228 × </w:t>
            </w:r>
            <w:r w:rsidRPr="008012DE">
              <w:rPr>
                <w:sz w:val="36"/>
                <w:szCs w:val="36"/>
              </w:rPr>
              <w:t>□</w:t>
            </w:r>
            <w:r w:rsidRPr="008012DE">
              <w:rPr>
                <w:rFonts w:ascii="Tw Cen MT" w:hAnsi="Tw Cen MT"/>
                <w:sz w:val="36"/>
                <w:szCs w:val="36"/>
              </w:rPr>
              <w:t xml:space="preserve"> </w:t>
            </w:r>
            <w:r w:rsidRPr="008012DE">
              <w:rPr>
                <w:rFonts w:ascii="Tw Cen MT" w:hAnsi="Tw Cen MT"/>
                <w:sz w:val="20"/>
                <w:szCs w:val="20"/>
              </w:rPr>
              <w:t xml:space="preserve">= 12                                                             C. </w:t>
            </w:r>
            <w:r w:rsidRPr="008012DE">
              <w:rPr>
                <w:sz w:val="20"/>
                <w:szCs w:val="20"/>
              </w:rPr>
              <w:t>□</w:t>
            </w:r>
            <w:r w:rsidRPr="008012DE">
              <w:rPr>
                <w:rFonts w:ascii="Tw Cen MT" w:hAnsi="Tw Cen MT"/>
                <w:sz w:val="20"/>
                <w:szCs w:val="20"/>
              </w:rPr>
              <w:t xml:space="preserve"> ÷ 12 = 228 </w:t>
            </w:r>
          </w:p>
          <w:p w:rsidR="009C3CEE" w:rsidRPr="008012DE" w:rsidRDefault="009C3CEE" w:rsidP="009C3CEE">
            <w:pPr>
              <w:pStyle w:val="Default"/>
              <w:rPr>
                <w:rFonts w:ascii="Tw Cen MT" w:hAnsi="Tw Cen MT"/>
                <w:sz w:val="20"/>
                <w:szCs w:val="20"/>
              </w:rPr>
            </w:pPr>
            <w:r w:rsidRPr="008012DE">
              <w:rPr>
                <w:rFonts w:ascii="Tw Cen MT" w:hAnsi="Tw Cen MT"/>
                <w:sz w:val="20"/>
                <w:szCs w:val="20"/>
              </w:rPr>
              <w:t xml:space="preserve">B. 12 × </w:t>
            </w:r>
            <w:r w:rsidRPr="008012DE">
              <w:rPr>
                <w:sz w:val="36"/>
                <w:szCs w:val="36"/>
              </w:rPr>
              <w:t>□</w:t>
            </w:r>
            <w:r w:rsidRPr="008012DE">
              <w:rPr>
                <w:rFonts w:ascii="Tw Cen MT" w:hAnsi="Tw Cen MT"/>
                <w:sz w:val="36"/>
                <w:szCs w:val="36"/>
              </w:rPr>
              <w:t xml:space="preserve"> </w:t>
            </w:r>
            <w:r w:rsidRPr="008012DE">
              <w:rPr>
                <w:rFonts w:ascii="Tw Cen MT" w:hAnsi="Tw Cen MT"/>
                <w:sz w:val="20"/>
                <w:szCs w:val="20"/>
              </w:rPr>
              <w:t xml:space="preserve">= 228                                                             D. </w:t>
            </w:r>
            <w:r w:rsidRPr="008012DE">
              <w:rPr>
                <w:sz w:val="20"/>
                <w:szCs w:val="20"/>
              </w:rPr>
              <w:t>□</w:t>
            </w:r>
            <w:r w:rsidRPr="008012DE">
              <w:rPr>
                <w:rFonts w:ascii="Tw Cen MT" w:hAnsi="Tw Cen MT"/>
                <w:sz w:val="20"/>
                <w:szCs w:val="20"/>
              </w:rPr>
              <w:t xml:space="preserve"> ÷ 228 = 12                                                                                 </w:t>
            </w:r>
          </w:p>
          <w:p w:rsidR="00A15053" w:rsidRPr="008012DE" w:rsidRDefault="009C3CEE" w:rsidP="009C3CEE">
            <w:pPr>
              <w:rPr>
                <w:rFonts w:ascii="Tw Cen MT" w:hAnsi="Tw Cen MT"/>
                <w:sz w:val="28"/>
                <w:szCs w:val="28"/>
              </w:rPr>
            </w:pPr>
            <w:r w:rsidRPr="008012DE">
              <w:rPr>
                <w:rFonts w:ascii="Tw Cen MT" w:hAnsi="Tw Cen MT"/>
                <w:b/>
                <w:bCs/>
                <w:sz w:val="20"/>
                <w:szCs w:val="20"/>
              </w:rPr>
              <w:t xml:space="preserve">Rubric: </w:t>
            </w:r>
            <w:r w:rsidRPr="008012DE">
              <w:rPr>
                <w:rFonts w:ascii="Tw Cen MT" w:hAnsi="Tw Cen MT"/>
                <w:sz w:val="20"/>
                <w:szCs w:val="20"/>
              </w:rPr>
              <w:t xml:space="preserve">(1 point) The student selects the correct option (e.g., B). </w:t>
            </w:r>
          </w:p>
        </w:tc>
      </w:tr>
      <w:tr w:rsidR="00A15053" w:rsidRPr="008012DE" w:rsidTr="00512BE3">
        <w:tc>
          <w:tcPr>
            <w:tcW w:w="1360" w:type="dxa"/>
          </w:tcPr>
          <w:p w:rsidR="00A15053" w:rsidRPr="008012DE" w:rsidRDefault="00A15053" w:rsidP="002461C3">
            <w:pPr>
              <w:rPr>
                <w:rFonts w:ascii="Tw Cen MT" w:eastAsia="Myriad Pro" w:hAnsi="Tw Cen MT" w:cs="Myriad Pro"/>
                <w:b/>
                <w:color w:val="231F20"/>
                <w:sz w:val="28"/>
                <w:szCs w:val="28"/>
              </w:rPr>
            </w:pPr>
            <w:r w:rsidRPr="008012DE">
              <w:rPr>
                <w:rFonts w:ascii="Tw Cen MT" w:eastAsia="Myriad Pro" w:hAnsi="Tw Cen MT" w:cs="Myriad Pro"/>
                <w:b/>
                <w:color w:val="231F20"/>
                <w:sz w:val="28"/>
                <w:szCs w:val="28"/>
              </w:rPr>
              <w:lastRenderedPageBreak/>
              <w:t>5.NBT.1</w:t>
            </w:r>
          </w:p>
          <w:p w:rsidR="00A15053" w:rsidRPr="008012DE" w:rsidRDefault="00A15053" w:rsidP="002461C3">
            <w:pPr>
              <w:rPr>
                <w:rFonts w:ascii="Tw Cen MT" w:eastAsia="Myriad Pro" w:hAnsi="Tw Cen MT" w:cs="Myriad Pro"/>
                <w:b/>
                <w:color w:val="231F20"/>
                <w:sz w:val="28"/>
                <w:szCs w:val="28"/>
              </w:rPr>
            </w:pPr>
            <w:r w:rsidRPr="008012DE">
              <w:rPr>
                <w:rFonts w:ascii="Tw Cen MT" w:eastAsia="Myriad Pro" w:hAnsi="Tw Cen MT" w:cs="Myriad Pro"/>
                <w:b/>
                <w:color w:val="231F20"/>
                <w:sz w:val="28"/>
                <w:szCs w:val="28"/>
              </w:rPr>
              <w:t>5.NBT.2</w:t>
            </w:r>
          </w:p>
          <w:p w:rsidR="00A15053" w:rsidRPr="008012DE" w:rsidRDefault="00A15053" w:rsidP="002461C3">
            <w:pPr>
              <w:rPr>
                <w:rFonts w:ascii="Tw Cen MT" w:eastAsia="Myriad Pro" w:hAnsi="Tw Cen MT" w:cs="Myriad Pro"/>
                <w:b/>
                <w:color w:val="231F20"/>
                <w:sz w:val="28"/>
                <w:szCs w:val="28"/>
              </w:rPr>
            </w:pPr>
            <w:r w:rsidRPr="008012DE">
              <w:rPr>
                <w:rFonts w:ascii="Tw Cen MT" w:eastAsia="Myriad Pro" w:hAnsi="Tw Cen MT" w:cs="Myriad Pro"/>
                <w:b/>
                <w:color w:val="231F20"/>
                <w:sz w:val="28"/>
                <w:szCs w:val="28"/>
              </w:rPr>
              <w:t>5.NBT.6</w:t>
            </w:r>
          </w:p>
          <w:p w:rsidR="00A15053" w:rsidRPr="008012DE" w:rsidRDefault="00A15053" w:rsidP="002461C3">
            <w:pPr>
              <w:rPr>
                <w:rFonts w:ascii="Tw Cen MT" w:eastAsia="Myriad Pro" w:hAnsi="Tw Cen MT" w:cs="Myriad Pro"/>
                <w:b/>
                <w:color w:val="231F20"/>
                <w:sz w:val="28"/>
                <w:szCs w:val="28"/>
              </w:rPr>
            </w:pPr>
          </w:p>
        </w:tc>
        <w:tc>
          <w:tcPr>
            <w:tcW w:w="608" w:type="dxa"/>
          </w:tcPr>
          <w:p w:rsidR="00A15053" w:rsidRPr="008012DE" w:rsidRDefault="00A15053" w:rsidP="002461C3">
            <w:pPr>
              <w:jc w:val="center"/>
              <w:rPr>
                <w:rFonts w:ascii="Tw Cen MT" w:eastAsia="Myriad Pro" w:hAnsi="Tw Cen MT" w:cs="Myriad Pro"/>
                <w:color w:val="231F20"/>
                <w:sz w:val="28"/>
                <w:szCs w:val="28"/>
              </w:rPr>
            </w:pPr>
            <w:r w:rsidRPr="008012DE">
              <w:rPr>
                <w:rFonts w:ascii="Tw Cen MT" w:eastAsia="Myriad Pro" w:hAnsi="Tw Cen MT" w:cs="Myriad Pro"/>
                <w:color w:val="231F20"/>
                <w:sz w:val="28"/>
                <w:szCs w:val="28"/>
              </w:rPr>
              <w:t>E</w:t>
            </w:r>
          </w:p>
        </w:tc>
        <w:tc>
          <w:tcPr>
            <w:tcW w:w="8427" w:type="dxa"/>
            <w:gridSpan w:val="2"/>
          </w:tcPr>
          <w:p w:rsidR="00A15053" w:rsidRPr="008012DE" w:rsidRDefault="00A15053" w:rsidP="002461C3">
            <w:pPr>
              <w:pStyle w:val="ny-table-text-hdr"/>
              <w:rPr>
                <w:rFonts w:ascii="Tw Cen MT" w:hAnsi="Tw Cen MT"/>
                <w:b w:val="0"/>
                <w:spacing w:val="-2"/>
                <w:sz w:val="24"/>
                <w:szCs w:val="24"/>
              </w:rPr>
            </w:pPr>
            <w:r w:rsidRPr="008012DE">
              <w:rPr>
                <w:rFonts w:ascii="Tw Cen MT" w:hAnsi="Tw Cen MT"/>
                <w:sz w:val="24"/>
                <w:szCs w:val="24"/>
              </w:rPr>
              <w:t>Mental Strategies for Multi-Digit Whole Number Division</w:t>
            </w:r>
          </w:p>
          <w:p w:rsidR="00A15053" w:rsidRPr="008012DE" w:rsidRDefault="00A15053" w:rsidP="703A8AAA">
            <w:pPr>
              <w:pStyle w:val="ny-table-list-lessons"/>
              <w:ind w:left="0"/>
              <w:rPr>
                <w:rFonts w:ascii="Tw Cen MT" w:hAnsi="Tw Cen MT"/>
                <w:sz w:val="24"/>
                <w:szCs w:val="24"/>
              </w:rPr>
            </w:pPr>
            <w:r w:rsidRPr="008012DE">
              <w:rPr>
                <w:rFonts w:ascii="Tw Cen MT" w:eastAsia="Tw Cen MT" w:hAnsi="Tw Cen MT" w:cs="Tw Cen MT"/>
                <w:sz w:val="24"/>
                <w:szCs w:val="24"/>
              </w:rPr>
              <w:t>Lesson 16:</w:t>
            </w:r>
            <w:r w:rsidRPr="008012DE">
              <w:rPr>
                <w:rFonts w:ascii="Tw Cen MT" w:hAnsi="Tw Cen MT"/>
                <w:sz w:val="24"/>
                <w:szCs w:val="24"/>
              </w:rPr>
              <w:tab/>
            </w:r>
            <w:r w:rsidR="00336775" w:rsidRPr="008012DE">
              <w:rPr>
                <w:rFonts w:ascii="Tw Cen MT" w:hAnsi="Tw Cen MT"/>
                <w:sz w:val="24"/>
                <w:szCs w:val="24"/>
              </w:rPr>
              <w:t xml:space="preserve">Lesson 16: </w:t>
            </w:r>
            <w:r w:rsidRPr="008012DE">
              <w:rPr>
                <w:rFonts w:ascii="Tw Cen MT" w:eastAsia="Tw Cen MT" w:hAnsi="Tw Cen MT" w:cs="Tw Cen MT"/>
                <w:sz w:val="24"/>
                <w:szCs w:val="24"/>
              </w:rPr>
              <w:t xml:space="preserve">Use </w:t>
            </w:r>
            <w:proofErr w:type="gramStart"/>
            <w:r w:rsidRPr="008012DE">
              <w:rPr>
                <w:rFonts w:ascii="Tw Cen MT" w:eastAsia="Tw Cen MT" w:hAnsi="Tw Cen MT" w:cs="Tw Cen MT"/>
                <w:i/>
                <w:iCs/>
                <w:sz w:val="24"/>
                <w:szCs w:val="24"/>
              </w:rPr>
              <w:t>divide</w:t>
            </w:r>
            <w:proofErr w:type="gramEnd"/>
            <w:r w:rsidRPr="008012DE">
              <w:rPr>
                <w:rFonts w:ascii="Tw Cen MT" w:eastAsia="Tw Cen MT" w:hAnsi="Tw Cen MT" w:cs="Tw Cen MT"/>
                <w:i/>
                <w:iCs/>
                <w:sz w:val="24"/>
                <w:szCs w:val="24"/>
              </w:rPr>
              <w:t xml:space="preserve"> by 10</w:t>
            </w:r>
            <w:r w:rsidRPr="008012DE">
              <w:rPr>
                <w:rFonts w:ascii="Tw Cen MT" w:eastAsia="Tw Cen MT" w:hAnsi="Tw Cen MT" w:cs="Tw Cen MT"/>
                <w:sz w:val="24"/>
                <w:szCs w:val="24"/>
              </w:rPr>
              <w:t xml:space="preserve"> patterns for multi-digit whole number division.</w:t>
            </w:r>
          </w:p>
          <w:p w:rsidR="00A15053" w:rsidRPr="008012DE" w:rsidRDefault="00A15053" w:rsidP="703A8AAA">
            <w:pPr>
              <w:pStyle w:val="ny-table-list-lessons"/>
              <w:ind w:left="0"/>
              <w:rPr>
                <w:rFonts w:ascii="Tw Cen MT" w:hAnsi="Tw Cen MT"/>
                <w:sz w:val="24"/>
                <w:szCs w:val="24"/>
              </w:rPr>
            </w:pPr>
            <w:r w:rsidRPr="008012DE">
              <w:rPr>
                <w:rFonts w:ascii="Tw Cen MT" w:eastAsia="Tw Cen MT" w:hAnsi="Tw Cen MT" w:cs="Tw Cen MT"/>
                <w:sz w:val="24"/>
                <w:szCs w:val="24"/>
                <w:highlight w:val="cyan"/>
              </w:rPr>
              <w:t>Lessons 17:</w:t>
            </w:r>
            <w:r w:rsidRPr="008012DE">
              <w:rPr>
                <w:rFonts w:ascii="Tw Cen MT" w:hAnsi="Tw Cen MT"/>
                <w:sz w:val="24"/>
                <w:szCs w:val="24"/>
              </w:rPr>
              <w:tab/>
            </w:r>
            <w:r w:rsidR="00336775" w:rsidRPr="008012DE">
              <w:rPr>
                <w:rFonts w:ascii="Tw Cen MT" w:hAnsi="Tw Cen MT"/>
                <w:sz w:val="24"/>
                <w:szCs w:val="24"/>
              </w:rPr>
              <w:t xml:space="preserve">Lesson 17: </w:t>
            </w:r>
            <w:r w:rsidRPr="008012DE">
              <w:rPr>
                <w:rFonts w:ascii="Tw Cen MT" w:eastAsia="Tw Cen MT" w:hAnsi="Tw Cen MT" w:cs="Tw Cen MT"/>
                <w:sz w:val="24"/>
                <w:szCs w:val="24"/>
                <w:highlight w:val="cyan"/>
              </w:rPr>
              <w:t>Use basic facts to approximate quotients with two-digit divisors.</w:t>
            </w:r>
          </w:p>
          <w:p w:rsidR="00A15053" w:rsidRPr="008012DE" w:rsidRDefault="00A15053" w:rsidP="703A8AAA">
            <w:pPr>
              <w:pStyle w:val="ny-table-list-lessons"/>
              <w:ind w:left="0"/>
              <w:rPr>
                <w:rFonts w:ascii="Tw Cen MT" w:hAnsi="Tw Cen MT"/>
              </w:rPr>
            </w:pPr>
            <w:r w:rsidRPr="008012DE">
              <w:rPr>
                <w:rFonts w:ascii="Tw Cen MT" w:eastAsia="Tw Cen MT" w:hAnsi="Tw Cen MT" w:cs="Tw Cen MT"/>
                <w:sz w:val="24"/>
                <w:szCs w:val="24"/>
              </w:rPr>
              <w:t>Lessons 18:</w:t>
            </w:r>
            <w:r w:rsidRPr="008012DE">
              <w:rPr>
                <w:rFonts w:ascii="Tw Cen MT" w:hAnsi="Tw Cen MT"/>
                <w:sz w:val="24"/>
                <w:szCs w:val="24"/>
              </w:rPr>
              <w:tab/>
            </w:r>
            <w:r w:rsidR="00336775" w:rsidRPr="008012DE">
              <w:rPr>
                <w:rFonts w:ascii="Tw Cen MT" w:hAnsi="Tw Cen MT"/>
                <w:sz w:val="24"/>
                <w:szCs w:val="24"/>
              </w:rPr>
              <w:t xml:space="preserve">Lesson 18: </w:t>
            </w:r>
            <w:r w:rsidRPr="008012DE">
              <w:rPr>
                <w:rFonts w:ascii="Tw Cen MT" w:eastAsia="Tw Cen MT" w:hAnsi="Tw Cen MT" w:cs="Tw Cen MT"/>
                <w:sz w:val="24"/>
                <w:szCs w:val="24"/>
              </w:rPr>
              <w:t>Use basic facts to approximate quotients with two-digit divisors.</w:t>
            </w:r>
          </w:p>
        </w:tc>
        <w:tc>
          <w:tcPr>
            <w:tcW w:w="2781" w:type="dxa"/>
          </w:tcPr>
          <w:p w:rsidR="00A15053" w:rsidRPr="008012DE" w:rsidRDefault="0CB55676" w:rsidP="006163A6">
            <w:pPr>
              <w:jc w:val="center"/>
              <w:rPr>
                <w:rFonts w:ascii="Tw Cen MT" w:hAnsi="Tw Cen MT"/>
                <w:b/>
                <w:sz w:val="24"/>
                <w:szCs w:val="24"/>
              </w:rPr>
            </w:pPr>
            <w:r w:rsidRPr="008012DE">
              <w:rPr>
                <w:rFonts w:ascii="Tw Cen MT" w:eastAsia="Tw Cen MT" w:hAnsi="Tw Cen MT" w:cs="Tw Cen MT"/>
                <w:b/>
                <w:bCs/>
                <w:sz w:val="24"/>
                <w:szCs w:val="24"/>
              </w:rPr>
              <w:t>Days: 2</w:t>
            </w:r>
          </w:p>
          <w:p w:rsidR="00A15053" w:rsidRPr="008012DE" w:rsidRDefault="00A15053" w:rsidP="00681089">
            <w:pPr>
              <w:rPr>
                <w:rFonts w:ascii="Tw Cen MT" w:hAnsi="Tw Cen MT"/>
                <w:b/>
                <w:sz w:val="24"/>
                <w:szCs w:val="24"/>
              </w:rPr>
            </w:pPr>
          </w:p>
          <w:p w:rsidR="00A15053" w:rsidRPr="008012DE" w:rsidRDefault="00A15053" w:rsidP="00681089">
            <w:pPr>
              <w:rPr>
                <w:rFonts w:ascii="Tw Cen MT" w:hAnsi="Tw Cen MT"/>
                <w:b/>
                <w:sz w:val="24"/>
                <w:szCs w:val="24"/>
              </w:rPr>
            </w:pPr>
          </w:p>
          <w:p w:rsidR="00A15053" w:rsidRPr="008012DE" w:rsidRDefault="00C17D4D" w:rsidP="00681089">
            <w:pPr>
              <w:rPr>
                <w:rFonts w:ascii="Tw Cen MT" w:hAnsi="Tw Cen MT"/>
                <w:sz w:val="24"/>
                <w:szCs w:val="24"/>
              </w:rPr>
            </w:pPr>
            <w:r w:rsidRPr="008012DE">
              <w:rPr>
                <w:rFonts w:ascii="Tw Cen MT" w:hAnsi="Tw Cen MT"/>
                <w:b/>
                <w:sz w:val="24"/>
                <w:szCs w:val="24"/>
              </w:rPr>
              <w:t>Optional Lesson 17,</w:t>
            </w:r>
            <w:r w:rsidRPr="008012DE">
              <w:rPr>
                <w:rFonts w:ascii="Tw Cen MT" w:hAnsi="Tw Cen MT"/>
                <w:sz w:val="24"/>
                <w:szCs w:val="24"/>
              </w:rPr>
              <w:t xml:space="preserve"> it is repetitive.</w:t>
            </w:r>
          </w:p>
        </w:tc>
      </w:tr>
      <w:tr w:rsidR="00A15053" w:rsidRPr="008012DE" w:rsidTr="00512BE3">
        <w:tc>
          <w:tcPr>
            <w:tcW w:w="13176" w:type="dxa"/>
            <w:gridSpan w:val="5"/>
          </w:tcPr>
          <w:p w:rsidR="00A15053" w:rsidRPr="008012DE" w:rsidRDefault="0CB55676" w:rsidP="00681089">
            <w:pPr>
              <w:rPr>
                <w:rFonts w:ascii="Tw Cen MT" w:hAnsi="Tw Cen MT"/>
                <w:sz w:val="28"/>
                <w:szCs w:val="28"/>
              </w:rPr>
            </w:pPr>
            <w:r w:rsidRPr="008012DE">
              <w:rPr>
                <w:rFonts w:ascii="Tw Cen MT" w:eastAsia="Tw Cen MT" w:hAnsi="Tw Cen MT" w:cs="Tw Cen MT"/>
                <w:sz w:val="28"/>
                <w:szCs w:val="28"/>
              </w:rPr>
              <w:t xml:space="preserve">By the end of Topic E, your students should be able to: </w:t>
            </w:r>
          </w:p>
          <w:p w:rsidR="0CB55676" w:rsidRPr="008012DE" w:rsidRDefault="0CB55676" w:rsidP="0CB55676">
            <w:pPr>
              <w:pStyle w:val="ListParagraph"/>
              <w:numPr>
                <w:ilvl w:val="0"/>
                <w:numId w:val="2"/>
              </w:numPr>
              <w:rPr>
                <w:rFonts w:ascii="Tw Cen MT" w:hAnsi="Tw Cen MT"/>
                <w:sz w:val="28"/>
                <w:szCs w:val="28"/>
              </w:rPr>
            </w:pPr>
            <w:r w:rsidRPr="008012DE">
              <w:rPr>
                <w:rFonts w:ascii="Tw Cen MT" w:eastAsia="Tw Cen MT" w:hAnsi="Tw Cen MT" w:cs="Tw Cen MT"/>
                <w:sz w:val="28"/>
                <w:szCs w:val="28"/>
              </w:rPr>
              <w:t>Divide by patterns of 10 (example:150/10 = 15)</w:t>
            </w:r>
          </w:p>
          <w:p w:rsidR="0CB55676" w:rsidRPr="008012DE" w:rsidRDefault="0CB55676" w:rsidP="0CB55676">
            <w:pPr>
              <w:pStyle w:val="ListParagraph"/>
              <w:numPr>
                <w:ilvl w:val="0"/>
                <w:numId w:val="2"/>
              </w:numPr>
              <w:rPr>
                <w:rFonts w:ascii="Tw Cen MT" w:hAnsi="Tw Cen MT"/>
                <w:sz w:val="28"/>
                <w:szCs w:val="28"/>
              </w:rPr>
            </w:pPr>
            <w:r w:rsidRPr="008012DE">
              <w:rPr>
                <w:rFonts w:ascii="Tw Cen MT" w:eastAsia="Tw Cen MT" w:hAnsi="Tw Cen MT" w:cs="Tw Cen MT"/>
                <w:sz w:val="28"/>
                <w:szCs w:val="28"/>
              </w:rPr>
              <w:t>Approximate quotients with two-digit divisors</w:t>
            </w:r>
          </w:p>
          <w:p w:rsidR="0CB55676" w:rsidRPr="008012DE" w:rsidRDefault="0CB55676" w:rsidP="0CB55676">
            <w:pPr>
              <w:rPr>
                <w:rFonts w:ascii="Tw Cen MT" w:hAnsi="Tw Cen MT"/>
              </w:rPr>
            </w:pPr>
          </w:p>
          <w:p w:rsidR="0CB55676" w:rsidRPr="006F446C" w:rsidRDefault="0CB55676">
            <w:pPr>
              <w:rPr>
                <w:rFonts w:ascii="Tw Cen MT" w:hAnsi="Tw Cen MT"/>
                <w:b/>
                <w:sz w:val="24"/>
                <w:szCs w:val="24"/>
              </w:rPr>
            </w:pPr>
            <w:r w:rsidRPr="006F446C">
              <w:rPr>
                <w:rFonts w:ascii="Tw Cen MT" w:eastAsia="Tw Cen MT" w:hAnsi="Tw Cen MT" w:cs="Tw Cen MT"/>
                <w:b/>
                <w:sz w:val="24"/>
                <w:szCs w:val="24"/>
              </w:rPr>
              <w:t>Snapshot Assessment for 5.NBT.2</w:t>
            </w:r>
          </w:p>
          <w:p w:rsidR="0CB55676" w:rsidRPr="006F446C" w:rsidRDefault="0CB55676">
            <w:pPr>
              <w:rPr>
                <w:rFonts w:ascii="Tw Cen MT" w:hAnsi="Tw Cen MT"/>
                <w:sz w:val="24"/>
                <w:szCs w:val="24"/>
              </w:rPr>
            </w:pPr>
            <w:r w:rsidRPr="006F446C">
              <w:rPr>
                <w:rFonts w:ascii="Tw Cen MT" w:eastAsia="Tw Cen MT" w:hAnsi="Tw Cen MT" w:cs="Tw Cen MT"/>
                <w:sz w:val="24"/>
                <w:szCs w:val="24"/>
              </w:rPr>
              <w:t xml:space="preserve">Divide. Show your work below. </w:t>
            </w:r>
          </w:p>
          <w:p w:rsidR="0CB55676" w:rsidRPr="006F446C" w:rsidRDefault="0CB55676">
            <w:pPr>
              <w:rPr>
                <w:rFonts w:ascii="Tw Cen MT" w:hAnsi="Tw Cen MT"/>
                <w:sz w:val="24"/>
                <w:szCs w:val="24"/>
              </w:rPr>
            </w:pPr>
            <w:r w:rsidRPr="006F446C">
              <w:rPr>
                <w:rFonts w:ascii="Tw Cen MT" w:eastAsia="Tw Cen MT" w:hAnsi="Tw Cen MT" w:cs="Tw Cen MT"/>
                <w:sz w:val="24"/>
                <w:szCs w:val="24"/>
              </w:rPr>
              <w:t xml:space="preserve">(DOK 1) </w:t>
            </w:r>
          </w:p>
          <w:p w:rsidR="0CB55676" w:rsidRPr="006F446C" w:rsidRDefault="0CB55676">
            <w:pPr>
              <w:rPr>
                <w:rFonts w:ascii="Tw Cen MT" w:hAnsi="Tw Cen MT"/>
                <w:sz w:val="24"/>
                <w:szCs w:val="24"/>
              </w:rPr>
            </w:pPr>
            <w:r w:rsidRPr="006F446C">
              <w:rPr>
                <w:rFonts w:ascii="Tw Cen MT" w:eastAsia="Comic Sans MS" w:hAnsi="Tw Cen MT" w:cs="Comic Sans MS"/>
                <w:b/>
                <w:bCs/>
                <w:sz w:val="24"/>
                <w:szCs w:val="24"/>
              </w:rPr>
              <w:t xml:space="preserve">204 ÷ 20 </w:t>
            </w:r>
          </w:p>
          <w:p w:rsidR="0CB55676" w:rsidRPr="006F446C" w:rsidRDefault="0CB55676" w:rsidP="0CB55676">
            <w:pPr>
              <w:rPr>
                <w:rFonts w:ascii="Tw Cen MT" w:hAnsi="Tw Cen MT"/>
                <w:sz w:val="24"/>
                <w:szCs w:val="24"/>
              </w:rPr>
            </w:pPr>
          </w:p>
          <w:p w:rsidR="00A15053" w:rsidRPr="00512BE3" w:rsidRDefault="003F6688" w:rsidP="00512BE3">
            <w:pPr>
              <w:rPr>
                <w:rFonts w:ascii="Tw Cen MT" w:hAnsi="Tw Cen MT"/>
                <w:sz w:val="24"/>
                <w:szCs w:val="24"/>
              </w:rPr>
            </w:pPr>
            <w:hyperlink r:id="rId12">
              <w:r w:rsidR="0CB55676" w:rsidRPr="006F446C">
                <w:rPr>
                  <w:rStyle w:val="Hyperlink"/>
                  <w:rFonts w:ascii="Tw Cen MT" w:eastAsia="Tw Cen MT" w:hAnsi="Tw Cen MT" w:cs="Tw Cen MT"/>
                  <w:b/>
                  <w:sz w:val="24"/>
                  <w:szCs w:val="24"/>
                </w:rPr>
                <w:t>Snapshot Assessment</w:t>
              </w:r>
            </w:hyperlink>
            <w:r w:rsidR="0CB55676" w:rsidRPr="006F446C">
              <w:rPr>
                <w:rFonts w:ascii="Tw Cen MT" w:hAnsi="Tw Cen MT"/>
                <w:b/>
                <w:sz w:val="24"/>
                <w:szCs w:val="24"/>
              </w:rPr>
              <w:t xml:space="preserve"> </w:t>
            </w:r>
            <w:r w:rsidR="006F446C" w:rsidRPr="006F446C">
              <w:rPr>
                <w:rFonts w:ascii="Tw Cen MT" w:hAnsi="Tw Cen MT"/>
                <w:b/>
                <w:sz w:val="24"/>
                <w:szCs w:val="24"/>
              </w:rPr>
              <w:t>5.NBT.6</w:t>
            </w:r>
            <w:r w:rsidR="0CB55676" w:rsidRPr="006F446C">
              <w:rPr>
                <w:rFonts w:ascii="Tw Cen MT" w:hAnsi="Tw Cen MT"/>
                <w:sz w:val="24"/>
                <w:szCs w:val="24"/>
              </w:rPr>
              <w:t>- do problem #4</w:t>
            </w:r>
          </w:p>
        </w:tc>
      </w:tr>
      <w:tr w:rsidR="00A15053" w:rsidRPr="008012DE" w:rsidTr="00512BE3">
        <w:tc>
          <w:tcPr>
            <w:tcW w:w="1360" w:type="dxa"/>
          </w:tcPr>
          <w:p w:rsidR="00A15053" w:rsidRPr="008012DE" w:rsidRDefault="00A15053" w:rsidP="002461C3">
            <w:pPr>
              <w:rPr>
                <w:rFonts w:ascii="Tw Cen MT" w:eastAsia="Myriad Pro" w:hAnsi="Tw Cen MT" w:cs="Myriad Pro"/>
                <w:b/>
                <w:color w:val="231F20"/>
                <w:sz w:val="28"/>
                <w:szCs w:val="28"/>
              </w:rPr>
            </w:pPr>
            <w:r w:rsidRPr="008012DE">
              <w:rPr>
                <w:rFonts w:ascii="Tw Cen MT" w:eastAsia="Myriad Pro" w:hAnsi="Tw Cen MT" w:cs="Myriad Pro"/>
                <w:b/>
                <w:color w:val="231F20"/>
                <w:sz w:val="28"/>
                <w:szCs w:val="28"/>
              </w:rPr>
              <w:t>5.NBT.6</w:t>
            </w:r>
          </w:p>
          <w:p w:rsidR="00A15053" w:rsidRPr="008012DE" w:rsidRDefault="00A15053" w:rsidP="002461C3">
            <w:pPr>
              <w:rPr>
                <w:rFonts w:ascii="Tw Cen MT" w:eastAsia="Myriad Pro" w:hAnsi="Tw Cen MT" w:cs="Myriad Pro"/>
                <w:color w:val="231F20"/>
                <w:sz w:val="28"/>
                <w:szCs w:val="28"/>
              </w:rPr>
            </w:pPr>
          </w:p>
        </w:tc>
        <w:tc>
          <w:tcPr>
            <w:tcW w:w="608" w:type="dxa"/>
          </w:tcPr>
          <w:p w:rsidR="00A15053" w:rsidRPr="008012DE" w:rsidRDefault="00A15053" w:rsidP="002461C3">
            <w:pPr>
              <w:jc w:val="center"/>
              <w:rPr>
                <w:rFonts w:ascii="Tw Cen MT" w:eastAsia="Myriad Pro" w:hAnsi="Tw Cen MT" w:cs="Myriad Pro"/>
                <w:color w:val="231F20"/>
                <w:sz w:val="28"/>
                <w:szCs w:val="28"/>
              </w:rPr>
            </w:pPr>
            <w:r w:rsidRPr="008012DE">
              <w:rPr>
                <w:rFonts w:ascii="Tw Cen MT" w:eastAsia="Myriad Pro" w:hAnsi="Tw Cen MT" w:cs="Myriad Pro"/>
                <w:color w:val="231F20"/>
                <w:sz w:val="28"/>
                <w:szCs w:val="28"/>
              </w:rPr>
              <w:t>F</w:t>
            </w:r>
          </w:p>
        </w:tc>
        <w:tc>
          <w:tcPr>
            <w:tcW w:w="8427" w:type="dxa"/>
            <w:gridSpan w:val="2"/>
          </w:tcPr>
          <w:p w:rsidR="00A15053" w:rsidRPr="008012DE" w:rsidRDefault="00A15053" w:rsidP="002461C3">
            <w:pPr>
              <w:pStyle w:val="ny-table-text-hdr"/>
              <w:rPr>
                <w:rFonts w:ascii="Tw Cen MT" w:hAnsi="Tw Cen MT"/>
                <w:sz w:val="24"/>
                <w:szCs w:val="24"/>
              </w:rPr>
            </w:pPr>
            <w:r w:rsidRPr="008012DE">
              <w:rPr>
                <w:rFonts w:ascii="Tw Cen MT" w:hAnsi="Tw Cen MT"/>
                <w:sz w:val="24"/>
                <w:szCs w:val="24"/>
              </w:rPr>
              <w:t>Partial Quotients and Multi-Digit Whole Number Division</w:t>
            </w:r>
          </w:p>
          <w:p w:rsidR="00A15053" w:rsidRPr="008012DE" w:rsidRDefault="00A15053" w:rsidP="703A8AAA">
            <w:pPr>
              <w:pStyle w:val="ny-table-list-lessons"/>
              <w:ind w:left="0"/>
              <w:rPr>
                <w:rFonts w:ascii="Tw Cen MT" w:hAnsi="Tw Cen MT"/>
                <w:sz w:val="24"/>
                <w:szCs w:val="24"/>
              </w:rPr>
            </w:pPr>
            <w:r w:rsidRPr="008012DE">
              <w:rPr>
                <w:rFonts w:ascii="Tw Cen MT" w:eastAsia="Tw Cen MT" w:hAnsi="Tw Cen MT" w:cs="Tw Cen MT"/>
                <w:sz w:val="24"/>
                <w:szCs w:val="24"/>
              </w:rPr>
              <w:t>Lesson 19:</w:t>
            </w:r>
            <w:r w:rsidRPr="008012DE">
              <w:rPr>
                <w:rFonts w:ascii="Tw Cen MT" w:hAnsi="Tw Cen MT"/>
                <w:sz w:val="24"/>
                <w:szCs w:val="24"/>
              </w:rPr>
              <w:tab/>
            </w:r>
            <w:r w:rsidR="00336775" w:rsidRPr="008012DE">
              <w:rPr>
                <w:rFonts w:ascii="Tw Cen MT" w:hAnsi="Tw Cen MT"/>
                <w:sz w:val="24"/>
                <w:szCs w:val="24"/>
              </w:rPr>
              <w:t xml:space="preserve">Lesson 19: </w:t>
            </w:r>
            <w:r w:rsidRPr="008012DE">
              <w:rPr>
                <w:rFonts w:ascii="Tw Cen MT" w:eastAsia="Tw Cen MT" w:hAnsi="Tw Cen MT" w:cs="Tw Cen MT"/>
                <w:sz w:val="24"/>
                <w:szCs w:val="24"/>
              </w:rPr>
              <w:t>Divide two- and three-digit dividends by multiples of 10 with single-digit quotients and make connections to a written method.</w:t>
            </w:r>
          </w:p>
          <w:p w:rsidR="00A15053" w:rsidRPr="008012DE" w:rsidRDefault="00A15053" w:rsidP="703A8AAA">
            <w:pPr>
              <w:pStyle w:val="ny-table-list-lessons"/>
              <w:ind w:left="0"/>
              <w:rPr>
                <w:rFonts w:ascii="Tw Cen MT" w:hAnsi="Tw Cen MT"/>
                <w:sz w:val="24"/>
                <w:szCs w:val="24"/>
              </w:rPr>
            </w:pPr>
            <w:r w:rsidRPr="008012DE">
              <w:rPr>
                <w:rFonts w:ascii="Tw Cen MT" w:eastAsia="Tw Cen MT" w:hAnsi="Tw Cen MT" w:cs="Tw Cen MT"/>
                <w:sz w:val="24"/>
                <w:szCs w:val="24"/>
              </w:rPr>
              <w:t>Lesson 20:</w:t>
            </w:r>
            <w:r w:rsidRPr="008012DE">
              <w:rPr>
                <w:rFonts w:ascii="Tw Cen MT" w:hAnsi="Tw Cen MT"/>
                <w:sz w:val="24"/>
                <w:szCs w:val="24"/>
              </w:rPr>
              <w:tab/>
            </w:r>
            <w:r w:rsidR="00336775" w:rsidRPr="008012DE">
              <w:rPr>
                <w:rFonts w:ascii="Tw Cen MT" w:hAnsi="Tw Cen MT"/>
                <w:sz w:val="24"/>
                <w:szCs w:val="24"/>
              </w:rPr>
              <w:t xml:space="preserve">Lesson 20: </w:t>
            </w:r>
            <w:r w:rsidRPr="008012DE">
              <w:rPr>
                <w:rFonts w:ascii="Tw Cen MT" w:eastAsia="Tw Cen MT" w:hAnsi="Tw Cen MT" w:cs="Tw Cen MT"/>
                <w:sz w:val="24"/>
                <w:szCs w:val="24"/>
              </w:rPr>
              <w:t>Divide two- and three-digit dividends by two-digit divisors with single-digit quotients and make connections to a written method.</w:t>
            </w:r>
          </w:p>
          <w:p w:rsidR="00A15053" w:rsidRPr="008012DE" w:rsidRDefault="00A15053" w:rsidP="703A8AAA">
            <w:pPr>
              <w:pStyle w:val="ny-table-list-lessons"/>
              <w:ind w:left="0"/>
              <w:rPr>
                <w:rFonts w:ascii="Tw Cen MT" w:hAnsi="Tw Cen MT"/>
                <w:sz w:val="24"/>
                <w:szCs w:val="24"/>
              </w:rPr>
            </w:pPr>
            <w:r w:rsidRPr="008012DE">
              <w:rPr>
                <w:rFonts w:ascii="Tw Cen MT" w:eastAsia="Tw Cen MT" w:hAnsi="Tw Cen MT" w:cs="Tw Cen MT"/>
                <w:sz w:val="24"/>
                <w:szCs w:val="24"/>
              </w:rPr>
              <w:t>Lesson 21:</w:t>
            </w:r>
            <w:r w:rsidRPr="008012DE">
              <w:rPr>
                <w:rFonts w:ascii="Tw Cen MT" w:hAnsi="Tw Cen MT"/>
                <w:sz w:val="24"/>
                <w:szCs w:val="24"/>
              </w:rPr>
              <w:tab/>
            </w:r>
            <w:r w:rsidR="00336775" w:rsidRPr="008012DE">
              <w:rPr>
                <w:rFonts w:ascii="Tw Cen MT" w:hAnsi="Tw Cen MT"/>
                <w:sz w:val="24"/>
                <w:szCs w:val="24"/>
              </w:rPr>
              <w:t xml:space="preserve">Lesson 21: </w:t>
            </w:r>
            <w:r w:rsidRPr="008012DE">
              <w:rPr>
                <w:rFonts w:ascii="Tw Cen MT" w:eastAsia="Tw Cen MT" w:hAnsi="Tw Cen MT" w:cs="Tw Cen MT"/>
                <w:sz w:val="24"/>
                <w:szCs w:val="24"/>
              </w:rPr>
              <w:t>Divide two- and three-digit dividends by two-digit divisors with single-digit quotients and make connections to a written method.</w:t>
            </w:r>
          </w:p>
          <w:p w:rsidR="00A15053" w:rsidRPr="008012DE" w:rsidRDefault="00A15053" w:rsidP="703A8AAA">
            <w:pPr>
              <w:pStyle w:val="ny-table-list-lessons"/>
              <w:ind w:left="0"/>
              <w:rPr>
                <w:rFonts w:ascii="Tw Cen MT" w:hAnsi="Tw Cen MT"/>
                <w:sz w:val="24"/>
                <w:szCs w:val="24"/>
              </w:rPr>
            </w:pPr>
            <w:r w:rsidRPr="008012DE">
              <w:rPr>
                <w:rFonts w:ascii="Tw Cen MT" w:eastAsia="Tw Cen MT" w:hAnsi="Tw Cen MT" w:cs="Tw Cen MT"/>
                <w:sz w:val="24"/>
                <w:szCs w:val="24"/>
              </w:rPr>
              <w:t>Lessons 22:</w:t>
            </w:r>
            <w:r w:rsidRPr="008012DE">
              <w:rPr>
                <w:rFonts w:ascii="Tw Cen MT" w:hAnsi="Tw Cen MT"/>
                <w:sz w:val="24"/>
                <w:szCs w:val="24"/>
              </w:rPr>
              <w:tab/>
            </w:r>
            <w:r w:rsidR="00336775" w:rsidRPr="008012DE">
              <w:rPr>
                <w:rFonts w:ascii="Tw Cen MT" w:hAnsi="Tw Cen MT"/>
                <w:sz w:val="24"/>
                <w:szCs w:val="24"/>
              </w:rPr>
              <w:t xml:space="preserve">Lesson 22: </w:t>
            </w:r>
            <w:r w:rsidRPr="008012DE">
              <w:rPr>
                <w:rFonts w:ascii="Tw Cen MT" w:eastAsia="Tw Cen MT" w:hAnsi="Tw Cen MT" w:cs="Tw Cen MT"/>
                <w:sz w:val="24"/>
                <w:szCs w:val="24"/>
              </w:rPr>
              <w:t>Divide three- and four-digit dividends by two-digit divisors resulting in two- and three-digit quotients, reasoning about the decomposition of successive remainders in each place value.</w:t>
            </w:r>
          </w:p>
          <w:p w:rsidR="00A15053" w:rsidRPr="008012DE" w:rsidRDefault="00A15053" w:rsidP="703A8AAA">
            <w:pPr>
              <w:pStyle w:val="ny-table-list-lessons"/>
              <w:ind w:left="0"/>
              <w:rPr>
                <w:rFonts w:ascii="Tw Cen MT" w:hAnsi="Tw Cen MT"/>
                <w:sz w:val="24"/>
                <w:szCs w:val="24"/>
              </w:rPr>
            </w:pPr>
            <w:r w:rsidRPr="008012DE">
              <w:rPr>
                <w:rFonts w:ascii="Tw Cen MT" w:eastAsia="Tw Cen MT" w:hAnsi="Tw Cen MT" w:cs="Tw Cen MT"/>
                <w:sz w:val="24"/>
                <w:szCs w:val="24"/>
              </w:rPr>
              <w:t>Lessons 23:</w:t>
            </w:r>
            <w:r w:rsidRPr="008012DE">
              <w:rPr>
                <w:rFonts w:ascii="Tw Cen MT" w:hAnsi="Tw Cen MT"/>
                <w:sz w:val="24"/>
                <w:szCs w:val="24"/>
              </w:rPr>
              <w:tab/>
            </w:r>
            <w:r w:rsidR="00336775" w:rsidRPr="008012DE">
              <w:rPr>
                <w:rFonts w:ascii="Tw Cen MT" w:hAnsi="Tw Cen MT"/>
                <w:sz w:val="24"/>
                <w:szCs w:val="24"/>
              </w:rPr>
              <w:t xml:space="preserve">Lesson 23: </w:t>
            </w:r>
            <w:r w:rsidRPr="008012DE">
              <w:rPr>
                <w:rFonts w:ascii="Tw Cen MT" w:eastAsia="Tw Cen MT" w:hAnsi="Tw Cen MT" w:cs="Tw Cen MT"/>
                <w:sz w:val="24"/>
                <w:szCs w:val="24"/>
              </w:rPr>
              <w:t xml:space="preserve">Divide three- and four-digit dividends by two-digit divisors resulting in two- and three-digit quotients, reasoning about the decomposition of successive </w:t>
            </w:r>
            <w:r w:rsidRPr="008012DE">
              <w:rPr>
                <w:rFonts w:ascii="Tw Cen MT" w:eastAsia="Tw Cen MT" w:hAnsi="Tw Cen MT" w:cs="Tw Cen MT"/>
                <w:sz w:val="24"/>
                <w:szCs w:val="24"/>
              </w:rPr>
              <w:lastRenderedPageBreak/>
              <w:t>remainders in each place value.</w:t>
            </w:r>
          </w:p>
          <w:p w:rsidR="00A15053" w:rsidRPr="008012DE" w:rsidRDefault="00C17D4D" w:rsidP="00C17D4D">
            <w:pPr>
              <w:pStyle w:val="ny-table-list-lessons"/>
              <w:jc w:val="center"/>
              <w:rPr>
                <w:rFonts w:ascii="Tw Cen MT" w:hAnsi="Tw Cen MT"/>
                <w:b/>
                <w:bCs/>
                <w:color w:val="auto"/>
                <w:spacing w:val="-2"/>
                <w:sz w:val="24"/>
                <w:szCs w:val="24"/>
              </w:rPr>
            </w:pPr>
            <w:r w:rsidRPr="008012DE">
              <w:rPr>
                <w:rFonts w:ascii="Tw Cen MT" w:hAnsi="Tw Cen MT"/>
                <w:b/>
                <w:bCs/>
                <w:color w:val="auto"/>
                <w:spacing w:val="-2"/>
                <w:sz w:val="24"/>
                <w:szCs w:val="24"/>
              </w:rPr>
              <w:t>Combine Lessons 22 &amp; 23</w:t>
            </w:r>
          </w:p>
        </w:tc>
        <w:tc>
          <w:tcPr>
            <w:tcW w:w="2781" w:type="dxa"/>
          </w:tcPr>
          <w:p w:rsidR="00A15053" w:rsidRPr="008012DE" w:rsidRDefault="00C17D4D" w:rsidP="002461C3">
            <w:pPr>
              <w:jc w:val="center"/>
              <w:rPr>
                <w:rFonts w:ascii="Tw Cen MT" w:hAnsi="Tw Cen MT"/>
                <w:b/>
                <w:sz w:val="24"/>
                <w:szCs w:val="24"/>
              </w:rPr>
            </w:pPr>
            <w:r w:rsidRPr="008012DE">
              <w:rPr>
                <w:rFonts w:ascii="Tw Cen MT" w:eastAsia="Tw Cen MT" w:hAnsi="Tw Cen MT" w:cs="Tw Cen MT"/>
                <w:b/>
                <w:bCs/>
                <w:sz w:val="24"/>
                <w:szCs w:val="24"/>
              </w:rPr>
              <w:lastRenderedPageBreak/>
              <w:t>Days: 4</w:t>
            </w:r>
          </w:p>
          <w:p w:rsidR="00A15053" w:rsidRPr="008012DE" w:rsidRDefault="00A15053" w:rsidP="002461C3">
            <w:pPr>
              <w:rPr>
                <w:rFonts w:ascii="Tw Cen MT" w:hAnsi="Tw Cen MT"/>
                <w:b/>
                <w:sz w:val="24"/>
                <w:szCs w:val="24"/>
              </w:rPr>
            </w:pPr>
          </w:p>
          <w:p w:rsidR="00A15053" w:rsidRPr="008012DE" w:rsidRDefault="00A15053" w:rsidP="002461C3">
            <w:pPr>
              <w:rPr>
                <w:rFonts w:ascii="Tw Cen MT" w:hAnsi="Tw Cen MT"/>
                <w:b/>
                <w:sz w:val="24"/>
                <w:szCs w:val="24"/>
              </w:rPr>
            </w:pPr>
          </w:p>
          <w:p w:rsidR="00A15053" w:rsidRPr="008012DE" w:rsidRDefault="00A15053" w:rsidP="002461C3">
            <w:pPr>
              <w:rPr>
                <w:rFonts w:ascii="Tw Cen MT" w:hAnsi="Tw Cen MT"/>
                <w:b/>
                <w:sz w:val="24"/>
                <w:szCs w:val="24"/>
              </w:rPr>
            </w:pPr>
            <w:r w:rsidRPr="008012DE">
              <w:rPr>
                <w:rFonts w:ascii="Tw Cen MT" w:hAnsi="Tw Cen MT"/>
                <w:b/>
                <w:sz w:val="24"/>
                <w:szCs w:val="24"/>
              </w:rPr>
              <w:t xml:space="preserve"> </w:t>
            </w:r>
          </w:p>
          <w:p w:rsidR="00C17D4D" w:rsidRPr="008012DE" w:rsidRDefault="00C17D4D" w:rsidP="002461C3">
            <w:pPr>
              <w:rPr>
                <w:rFonts w:ascii="Tw Cen MT" w:hAnsi="Tw Cen MT"/>
                <w:b/>
                <w:sz w:val="24"/>
                <w:szCs w:val="24"/>
              </w:rPr>
            </w:pPr>
          </w:p>
          <w:p w:rsidR="00C17D4D" w:rsidRPr="008012DE" w:rsidRDefault="00C17D4D" w:rsidP="00C17D4D">
            <w:pPr>
              <w:rPr>
                <w:rFonts w:ascii="Tw Cen MT" w:hAnsi="Tw Cen MT"/>
                <w:sz w:val="24"/>
                <w:szCs w:val="24"/>
              </w:rPr>
            </w:pPr>
            <w:r w:rsidRPr="008012DE">
              <w:rPr>
                <w:rFonts w:ascii="Tw Cen MT" w:eastAsia="Tw Cen MT" w:hAnsi="Tw Cen MT" w:cs="Tw Cen MT"/>
                <w:b/>
                <w:bCs/>
                <w:sz w:val="24"/>
                <w:szCs w:val="24"/>
              </w:rPr>
              <w:t>Combine Lessons 22 and 23</w:t>
            </w:r>
            <w:r w:rsidRPr="008012DE">
              <w:rPr>
                <w:rFonts w:ascii="Tw Cen MT" w:hAnsi="Tw Cen MT"/>
                <w:b/>
                <w:sz w:val="24"/>
                <w:szCs w:val="24"/>
              </w:rPr>
              <w:t>,</w:t>
            </w:r>
            <w:r w:rsidRPr="008012DE">
              <w:rPr>
                <w:rFonts w:ascii="Tw Cen MT" w:hAnsi="Tw Cen MT"/>
                <w:sz w:val="24"/>
                <w:szCs w:val="24"/>
              </w:rPr>
              <w:t xml:space="preserve"> Use concept development problems #1 and 2 from Lesson 22 and problems #3 and 4 from 23.  Use problem set and exit ticket from Lesson 23.</w:t>
            </w:r>
          </w:p>
          <w:p w:rsidR="00C17D4D" w:rsidRPr="008012DE" w:rsidRDefault="00C17D4D" w:rsidP="002461C3">
            <w:pPr>
              <w:rPr>
                <w:rFonts w:ascii="Tw Cen MT" w:hAnsi="Tw Cen MT"/>
                <w:b/>
                <w:sz w:val="24"/>
                <w:szCs w:val="24"/>
              </w:rPr>
            </w:pPr>
          </w:p>
        </w:tc>
      </w:tr>
      <w:tr w:rsidR="00A15053" w:rsidRPr="008012DE" w:rsidTr="00512BE3">
        <w:tc>
          <w:tcPr>
            <w:tcW w:w="13176" w:type="dxa"/>
            <w:gridSpan w:val="5"/>
          </w:tcPr>
          <w:p w:rsidR="00A15053" w:rsidRPr="008012DE" w:rsidRDefault="0CB55676" w:rsidP="002461C3">
            <w:pPr>
              <w:rPr>
                <w:rFonts w:ascii="Tw Cen MT" w:hAnsi="Tw Cen MT"/>
                <w:sz w:val="28"/>
                <w:szCs w:val="28"/>
              </w:rPr>
            </w:pPr>
            <w:r w:rsidRPr="008012DE">
              <w:rPr>
                <w:rFonts w:ascii="Tw Cen MT" w:eastAsia="Tw Cen MT" w:hAnsi="Tw Cen MT" w:cs="Tw Cen MT"/>
                <w:sz w:val="28"/>
                <w:szCs w:val="28"/>
              </w:rPr>
              <w:lastRenderedPageBreak/>
              <w:t xml:space="preserve">By the end of Topic F, your students should be able to: </w:t>
            </w:r>
          </w:p>
          <w:p w:rsidR="00A15053" w:rsidRPr="008012DE" w:rsidRDefault="0CB55676" w:rsidP="0CB55676">
            <w:pPr>
              <w:pStyle w:val="ListParagraph"/>
              <w:numPr>
                <w:ilvl w:val="0"/>
                <w:numId w:val="1"/>
              </w:numPr>
              <w:rPr>
                <w:rFonts w:ascii="Tw Cen MT" w:hAnsi="Tw Cen MT"/>
                <w:sz w:val="28"/>
                <w:szCs w:val="28"/>
              </w:rPr>
            </w:pPr>
            <w:r w:rsidRPr="008012DE">
              <w:rPr>
                <w:rFonts w:ascii="Tw Cen MT" w:eastAsia="Tw Cen MT" w:hAnsi="Tw Cen MT" w:cs="Tw Cen MT"/>
                <w:sz w:val="28"/>
                <w:szCs w:val="28"/>
              </w:rPr>
              <w:t>Divide up to four-digit dividends by up to two-digit divisors</w:t>
            </w:r>
          </w:p>
          <w:p w:rsidR="00A15053" w:rsidRPr="008012DE" w:rsidRDefault="0CB55676" w:rsidP="0CB55676">
            <w:pPr>
              <w:pStyle w:val="ListParagraph"/>
              <w:numPr>
                <w:ilvl w:val="0"/>
                <w:numId w:val="1"/>
              </w:numPr>
              <w:rPr>
                <w:rFonts w:ascii="Tw Cen MT" w:hAnsi="Tw Cen MT"/>
                <w:sz w:val="28"/>
                <w:szCs w:val="28"/>
              </w:rPr>
            </w:pPr>
            <w:r w:rsidRPr="008012DE">
              <w:rPr>
                <w:rFonts w:ascii="Tw Cen MT" w:eastAsia="Tw Cen MT" w:hAnsi="Tw Cen MT" w:cs="Tw Cen MT"/>
                <w:sz w:val="28"/>
                <w:szCs w:val="28"/>
              </w:rPr>
              <w:t>Interpret remainders</w:t>
            </w:r>
          </w:p>
          <w:p w:rsidR="00A15053" w:rsidRPr="008012DE" w:rsidRDefault="00A15053" w:rsidP="0CB55676">
            <w:pPr>
              <w:rPr>
                <w:rFonts w:ascii="Tw Cen MT" w:hAnsi="Tw Cen MT"/>
              </w:rPr>
            </w:pPr>
          </w:p>
          <w:p w:rsidR="00A15053" w:rsidRPr="006F446C" w:rsidRDefault="0CB55676" w:rsidP="0CB55676">
            <w:pPr>
              <w:rPr>
                <w:rFonts w:ascii="Tw Cen MT" w:hAnsi="Tw Cen MT"/>
                <w:sz w:val="24"/>
                <w:szCs w:val="24"/>
              </w:rPr>
            </w:pPr>
            <w:r w:rsidRPr="006F446C">
              <w:rPr>
                <w:rFonts w:ascii="Tw Cen MT" w:eastAsia="Tw Cen MT" w:hAnsi="Tw Cen MT" w:cs="Tw Cen MT"/>
                <w:b/>
                <w:bCs/>
                <w:sz w:val="24"/>
                <w:szCs w:val="24"/>
              </w:rPr>
              <w:t>Snapshot Assessment for 5.NBT.6</w:t>
            </w:r>
          </w:p>
          <w:p w:rsidR="00A15053" w:rsidRPr="006F446C" w:rsidRDefault="0CB55676" w:rsidP="0CB55676">
            <w:pPr>
              <w:rPr>
                <w:rFonts w:ascii="Tw Cen MT" w:hAnsi="Tw Cen MT"/>
                <w:sz w:val="24"/>
                <w:szCs w:val="24"/>
              </w:rPr>
            </w:pPr>
            <w:r w:rsidRPr="006F446C">
              <w:rPr>
                <w:rFonts w:ascii="Tw Cen MT" w:eastAsia="Tw Cen MT" w:hAnsi="Tw Cen MT" w:cs="Tw Cen MT"/>
                <w:sz w:val="24"/>
                <w:szCs w:val="24"/>
              </w:rPr>
              <w:t xml:space="preserve">Michael has 219 football cards. Each page of his football card album holds 15 cards. How many pages does Michael need to hold all of his football cards? (DOK 1) </w:t>
            </w:r>
          </w:p>
          <w:p w:rsidR="00A15053" w:rsidRPr="006F446C" w:rsidRDefault="00A15053" w:rsidP="0CB55676">
            <w:pPr>
              <w:rPr>
                <w:rFonts w:ascii="Tw Cen MT" w:hAnsi="Tw Cen MT"/>
                <w:sz w:val="24"/>
                <w:szCs w:val="24"/>
              </w:rPr>
            </w:pPr>
          </w:p>
          <w:p w:rsidR="00A15053" w:rsidRPr="006F446C" w:rsidRDefault="0CB55676" w:rsidP="0CB55676">
            <w:pPr>
              <w:rPr>
                <w:rFonts w:ascii="Tw Cen MT" w:hAnsi="Tw Cen MT"/>
                <w:sz w:val="24"/>
                <w:szCs w:val="24"/>
              </w:rPr>
            </w:pPr>
            <w:r w:rsidRPr="006F446C">
              <w:rPr>
                <w:rFonts w:ascii="Tw Cen MT" w:eastAsia="Tw Cen MT" w:hAnsi="Tw Cen MT" w:cs="Tw Cen MT"/>
                <w:sz w:val="24"/>
                <w:szCs w:val="24"/>
              </w:rPr>
              <w:t xml:space="preserve">The community garden has an area of 1,872 square feet. The length of one side is 24 feet. The community pool also has an area of 1,872 square feet and the length of one side of the pool is 52 feet. Does the community’s pool or garden have a greater width? Explain how you know. </w:t>
            </w:r>
          </w:p>
          <w:p w:rsidR="00A15053" w:rsidRPr="00512BE3" w:rsidRDefault="0CB55676" w:rsidP="0CB55676">
            <w:pPr>
              <w:rPr>
                <w:rFonts w:ascii="Tw Cen MT" w:hAnsi="Tw Cen MT"/>
                <w:sz w:val="24"/>
                <w:szCs w:val="24"/>
              </w:rPr>
            </w:pPr>
            <w:r w:rsidRPr="006F446C">
              <w:rPr>
                <w:rFonts w:ascii="Tw Cen MT" w:eastAsia="Tw Cen MT" w:hAnsi="Tw Cen MT" w:cs="Tw Cen MT"/>
                <w:sz w:val="24"/>
                <w:szCs w:val="24"/>
              </w:rPr>
              <w:t xml:space="preserve">(DOK 2) </w:t>
            </w:r>
          </w:p>
        </w:tc>
      </w:tr>
      <w:tr w:rsidR="00A15053" w:rsidRPr="008012DE" w:rsidTr="00512BE3">
        <w:tc>
          <w:tcPr>
            <w:tcW w:w="1360" w:type="dxa"/>
          </w:tcPr>
          <w:p w:rsidR="00A15053" w:rsidRPr="008012DE" w:rsidRDefault="00A15053" w:rsidP="002461C3">
            <w:pPr>
              <w:rPr>
                <w:rFonts w:ascii="Tw Cen MT" w:eastAsia="Myriad Pro" w:hAnsi="Tw Cen MT" w:cs="Myriad Pro"/>
                <w:b/>
                <w:color w:val="231F20"/>
                <w:sz w:val="28"/>
                <w:szCs w:val="28"/>
              </w:rPr>
            </w:pPr>
            <w:r w:rsidRPr="008012DE">
              <w:rPr>
                <w:rFonts w:ascii="Tw Cen MT" w:eastAsia="Myriad Pro" w:hAnsi="Tw Cen MT" w:cs="Myriad Pro"/>
                <w:b/>
                <w:color w:val="231F20"/>
                <w:sz w:val="28"/>
                <w:szCs w:val="28"/>
              </w:rPr>
              <w:t>5.NBT.2</w:t>
            </w:r>
          </w:p>
          <w:p w:rsidR="00A15053" w:rsidRPr="008012DE" w:rsidRDefault="00A15053" w:rsidP="002461C3">
            <w:pPr>
              <w:rPr>
                <w:rFonts w:ascii="Tw Cen MT" w:eastAsia="Myriad Pro" w:hAnsi="Tw Cen MT" w:cs="Myriad Pro"/>
                <w:b/>
                <w:color w:val="231F20"/>
                <w:sz w:val="28"/>
                <w:szCs w:val="28"/>
              </w:rPr>
            </w:pPr>
            <w:r w:rsidRPr="008012DE">
              <w:rPr>
                <w:rFonts w:ascii="Tw Cen MT" w:eastAsia="Myriad Pro" w:hAnsi="Tw Cen MT" w:cs="Myriad Pro"/>
                <w:b/>
                <w:color w:val="231F20"/>
                <w:sz w:val="28"/>
                <w:szCs w:val="28"/>
              </w:rPr>
              <w:t>5.NBT.7</w:t>
            </w:r>
          </w:p>
          <w:p w:rsidR="00A15053" w:rsidRPr="008012DE" w:rsidRDefault="00A15053" w:rsidP="002461C3">
            <w:pPr>
              <w:rPr>
                <w:rFonts w:ascii="Tw Cen MT" w:eastAsia="Myriad Pro" w:hAnsi="Tw Cen MT" w:cs="Myriad Pro"/>
                <w:b/>
                <w:color w:val="231F20"/>
                <w:sz w:val="28"/>
                <w:szCs w:val="28"/>
              </w:rPr>
            </w:pPr>
          </w:p>
        </w:tc>
        <w:tc>
          <w:tcPr>
            <w:tcW w:w="608" w:type="dxa"/>
          </w:tcPr>
          <w:p w:rsidR="00A15053" w:rsidRPr="008012DE" w:rsidRDefault="00A15053" w:rsidP="002461C3">
            <w:pPr>
              <w:jc w:val="center"/>
              <w:rPr>
                <w:rFonts w:ascii="Tw Cen MT" w:eastAsia="Myriad Pro" w:hAnsi="Tw Cen MT" w:cs="Myriad Pro"/>
                <w:color w:val="231F20"/>
                <w:sz w:val="28"/>
                <w:szCs w:val="28"/>
              </w:rPr>
            </w:pPr>
            <w:r w:rsidRPr="008012DE">
              <w:rPr>
                <w:rFonts w:ascii="Tw Cen MT" w:eastAsia="Myriad Pro" w:hAnsi="Tw Cen MT" w:cs="Myriad Pro"/>
                <w:color w:val="231F20"/>
                <w:sz w:val="28"/>
                <w:szCs w:val="28"/>
              </w:rPr>
              <w:t>G</w:t>
            </w:r>
          </w:p>
        </w:tc>
        <w:tc>
          <w:tcPr>
            <w:tcW w:w="8427" w:type="dxa"/>
            <w:gridSpan w:val="2"/>
          </w:tcPr>
          <w:p w:rsidR="00A15053" w:rsidRPr="008012DE" w:rsidRDefault="00A15053" w:rsidP="002461C3">
            <w:pPr>
              <w:pStyle w:val="ny-table-text-hdr"/>
              <w:rPr>
                <w:rFonts w:ascii="Tw Cen MT" w:hAnsi="Tw Cen MT"/>
                <w:sz w:val="24"/>
                <w:szCs w:val="24"/>
              </w:rPr>
            </w:pPr>
            <w:r w:rsidRPr="008012DE">
              <w:rPr>
                <w:rFonts w:ascii="Tw Cen MT" w:hAnsi="Tw Cen MT"/>
                <w:sz w:val="24"/>
                <w:szCs w:val="24"/>
              </w:rPr>
              <w:t>Partial Quotients and Multi-Digit Decimal Division</w:t>
            </w:r>
          </w:p>
          <w:p w:rsidR="00FD7C55" w:rsidRPr="008012DE" w:rsidRDefault="00FD7C55" w:rsidP="002461C3">
            <w:pPr>
              <w:pStyle w:val="ny-table-text-hdr"/>
              <w:rPr>
                <w:rFonts w:ascii="Tw Cen MT" w:hAnsi="Tw Cen MT"/>
                <w:sz w:val="24"/>
                <w:szCs w:val="24"/>
              </w:rPr>
            </w:pPr>
          </w:p>
          <w:p w:rsidR="00FD7C55" w:rsidRPr="008012DE" w:rsidRDefault="00FD7C55" w:rsidP="00FD7C55">
            <w:pPr>
              <w:rPr>
                <w:rFonts w:ascii="Tw Cen MT" w:hAnsi="Tw Cen MT"/>
                <w:b/>
                <w:sz w:val="24"/>
                <w:szCs w:val="24"/>
              </w:rPr>
            </w:pPr>
            <w:r w:rsidRPr="008012DE">
              <w:rPr>
                <w:rFonts w:ascii="Tw Cen MT" w:hAnsi="Tw Cen MT"/>
                <w:b/>
                <w:sz w:val="24"/>
                <w:szCs w:val="24"/>
              </w:rPr>
              <w:t>Use Sprint from Module 1, Lesson 13.</w:t>
            </w:r>
          </w:p>
          <w:p w:rsidR="00A15053" w:rsidRPr="008012DE" w:rsidRDefault="00A15053" w:rsidP="703A8AAA">
            <w:pPr>
              <w:pStyle w:val="ny-table-list-lessons"/>
              <w:ind w:left="0"/>
              <w:rPr>
                <w:rFonts w:ascii="Tw Cen MT" w:hAnsi="Tw Cen MT"/>
                <w:sz w:val="24"/>
                <w:szCs w:val="24"/>
              </w:rPr>
            </w:pPr>
            <w:r w:rsidRPr="008012DE">
              <w:rPr>
                <w:rFonts w:ascii="Tw Cen MT" w:eastAsia="Tw Cen MT" w:hAnsi="Tw Cen MT" w:cs="Tw Cen MT"/>
                <w:sz w:val="24"/>
                <w:szCs w:val="24"/>
              </w:rPr>
              <w:t>Lesson 24:</w:t>
            </w:r>
            <w:r w:rsidRPr="008012DE">
              <w:rPr>
                <w:rFonts w:ascii="Tw Cen MT" w:hAnsi="Tw Cen MT"/>
                <w:sz w:val="24"/>
                <w:szCs w:val="24"/>
              </w:rPr>
              <w:tab/>
            </w:r>
            <w:r w:rsidR="00336775" w:rsidRPr="008012DE">
              <w:rPr>
                <w:rFonts w:ascii="Tw Cen MT" w:hAnsi="Tw Cen MT"/>
                <w:sz w:val="24"/>
                <w:szCs w:val="24"/>
              </w:rPr>
              <w:t xml:space="preserve">Lesson 24: </w:t>
            </w:r>
            <w:r w:rsidRPr="008012DE">
              <w:rPr>
                <w:rFonts w:ascii="Tw Cen MT" w:eastAsia="Tw Cen MT" w:hAnsi="Tw Cen MT" w:cs="Tw Cen MT"/>
                <w:sz w:val="24"/>
                <w:szCs w:val="24"/>
              </w:rPr>
              <w:t>Divide decimal dividends by multiples of 10, reasoning about the placement of the decimal point and making connections to a written method.</w:t>
            </w:r>
          </w:p>
          <w:p w:rsidR="00A15053" w:rsidRPr="008012DE" w:rsidRDefault="00A15053" w:rsidP="703A8AAA">
            <w:pPr>
              <w:pStyle w:val="ny-table-list-lessons"/>
              <w:ind w:left="0"/>
              <w:rPr>
                <w:rFonts w:ascii="Tw Cen MT" w:hAnsi="Tw Cen MT"/>
                <w:sz w:val="24"/>
                <w:szCs w:val="24"/>
              </w:rPr>
            </w:pPr>
            <w:r w:rsidRPr="008012DE">
              <w:rPr>
                <w:rFonts w:ascii="Tw Cen MT" w:eastAsia="Tw Cen MT" w:hAnsi="Tw Cen MT" w:cs="Tw Cen MT"/>
                <w:sz w:val="24"/>
                <w:szCs w:val="24"/>
              </w:rPr>
              <w:t>Lesson 25:</w:t>
            </w:r>
            <w:r w:rsidRPr="008012DE">
              <w:rPr>
                <w:rFonts w:ascii="Tw Cen MT" w:hAnsi="Tw Cen MT"/>
                <w:sz w:val="24"/>
                <w:szCs w:val="24"/>
              </w:rPr>
              <w:tab/>
            </w:r>
            <w:r w:rsidR="00336775" w:rsidRPr="008012DE">
              <w:rPr>
                <w:rFonts w:ascii="Tw Cen MT" w:hAnsi="Tw Cen MT"/>
                <w:sz w:val="24"/>
                <w:szCs w:val="24"/>
              </w:rPr>
              <w:t xml:space="preserve">Lesson 25: </w:t>
            </w:r>
            <w:r w:rsidRPr="008012DE">
              <w:rPr>
                <w:rFonts w:ascii="Tw Cen MT" w:eastAsia="Tw Cen MT" w:hAnsi="Tw Cen MT" w:cs="Tw Cen MT"/>
                <w:sz w:val="24"/>
                <w:szCs w:val="24"/>
              </w:rPr>
              <w:t>Use basic facts to approximate decimal quotients with two-digit divisors, reasoning about the placement of the decimal point.</w:t>
            </w:r>
          </w:p>
          <w:p w:rsidR="00A15053" w:rsidRPr="008012DE" w:rsidRDefault="00A15053" w:rsidP="703A8AAA">
            <w:pPr>
              <w:pStyle w:val="ny-table-list-lessons"/>
              <w:ind w:left="0"/>
              <w:rPr>
                <w:rFonts w:ascii="Tw Cen MT" w:hAnsi="Tw Cen MT"/>
                <w:sz w:val="24"/>
                <w:szCs w:val="24"/>
              </w:rPr>
            </w:pPr>
            <w:r w:rsidRPr="008012DE">
              <w:rPr>
                <w:rFonts w:ascii="Tw Cen MT" w:eastAsia="Tw Cen MT" w:hAnsi="Tw Cen MT" w:cs="Tw Cen MT"/>
                <w:sz w:val="24"/>
                <w:szCs w:val="24"/>
              </w:rPr>
              <w:t>Lessons 26:</w:t>
            </w:r>
            <w:r w:rsidRPr="008012DE">
              <w:rPr>
                <w:rFonts w:ascii="Tw Cen MT" w:hAnsi="Tw Cen MT"/>
                <w:sz w:val="24"/>
                <w:szCs w:val="24"/>
              </w:rPr>
              <w:tab/>
            </w:r>
            <w:r w:rsidR="00336775" w:rsidRPr="008012DE">
              <w:rPr>
                <w:rFonts w:ascii="Tw Cen MT" w:hAnsi="Tw Cen MT"/>
                <w:sz w:val="24"/>
                <w:szCs w:val="24"/>
                <w:highlight w:val="cyan"/>
              </w:rPr>
              <w:t xml:space="preserve">Lesson 26: </w:t>
            </w:r>
            <w:r w:rsidRPr="008012DE">
              <w:rPr>
                <w:rFonts w:ascii="Tw Cen MT" w:eastAsia="Tw Cen MT" w:hAnsi="Tw Cen MT" w:cs="Tw Cen MT"/>
                <w:sz w:val="24"/>
                <w:szCs w:val="24"/>
                <w:highlight w:val="cyan"/>
              </w:rPr>
              <w:t>Divide decimal dividends by two-digit divisors, estimating quotients, reasoning about the placement of the decimal point, and making connections to a written method.</w:t>
            </w:r>
          </w:p>
          <w:p w:rsidR="00A15053" w:rsidRPr="008012DE" w:rsidRDefault="00A15053" w:rsidP="703A8AAA">
            <w:pPr>
              <w:pStyle w:val="ny-table-list-lessons"/>
              <w:ind w:left="0"/>
              <w:rPr>
                <w:rFonts w:ascii="Tw Cen MT" w:hAnsi="Tw Cen MT"/>
                <w:strike/>
              </w:rPr>
            </w:pPr>
            <w:r w:rsidRPr="008012DE">
              <w:rPr>
                <w:rFonts w:ascii="Tw Cen MT" w:eastAsia="Tw Cen MT" w:hAnsi="Tw Cen MT" w:cs="Tw Cen MT"/>
                <w:sz w:val="24"/>
                <w:szCs w:val="24"/>
              </w:rPr>
              <w:t>Lessons 27:</w:t>
            </w:r>
            <w:r w:rsidRPr="008012DE">
              <w:rPr>
                <w:rFonts w:ascii="Tw Cen MT" w:hAnsi="Tw Cen MT"/>
                <w:sz w:val="24"/>
                <w:szCs w:val="24"/>
              </w:rPr>
              <w:tab/>
            </w:r>
            <w:r w:rsidR="00336775" w:rsidRPr="008012DE">
              <w:rPr>
                <w:rFonts w:ascii="Tw Cen MT" w:hAnsi="Tw Cen MT"/>
                <w:sz w:val="24"/>
                <w:szCs w:val="24"/>
              </w:rPr>
              <w:t xml:space="preserve">Lesson 27: </w:t>
            </w:r>
            <w:r w:rsidRPr="008012DE">
              <w:rPr>
                <w:rFonts w:ascii="Tw Cen MT" w:eastAsia="Tw Cen MT" w:hAnsi="Tw Cen MT" w:cs="Tw Cen MT"/>
                <w:sz w:val="24"/>
                <w:szCs w:val="24"/>
              </w:rPr>
              <w:t>Divide decimal dividends by two-digit divisors, estimating quotients, reasoning about the placement of the decimal point, and making connections to a written method.</w:t>
            </w:r>
          </w:p>
        </w:tc>
        <w:tc>
          <w:tcPr>
            <w:tcW w:w="2781" w:type="dxa"/>
          </w:tcPr>
          <w:p w:rsidR="00A15053" w:rsidRPr="008012DE" w:rsidRDefault="00A15053" w:rsidP="002461C3">
            <w:pPr>
              <w:jc w:val="center"/>
              <w:rPr>
                <w:rFonts w:ascii="Tw Cen MT" w:hAnsi="Tw Cen MT"/>
                <w:b/>
                <w:sz w:val="24"/>
                <w:szCs w:val="24"/>
              </w:rPr>
            </w:pPr>
            <w:r w:rsidRPr="008012DE">
              <w:rPr>
                <w:rFonts w:ascii="Tw Cen MT" w:hAnsi="Tw Cen MT"/>
                <w:b/>
                <w:sz w:val="24"/>
                <w:szCs w:val="24"/>
              </w:rPr>
              <w:t xml:space="preserve">Days: </w:t>
            </w:r>
            <w:r w:rsidR="00C17D4D" w:rsidRPr="008012DE">
              <w:rPr>
                <w:rFonts w:ascii="Tw Cen MT" w:hAnsi="Tw Cen MT"/>
                <w:b/>
                <w:sz w:val="24"/>
                <w:szCs w:val="24"/>
              </w:rPr>
              <w:t>2</w:t>
            </w:r>
          </w:p>
          <w:p w:rsidR="00A15053" w:rsidRPr="008012DE" w:rsidRDefault="00A15053" w:rsidP="002461C3">
            <w:pPr>
              <w:rPr>
                <w:rFonts w:ascii="Tw Cen MT" w:hAnsi="Tw Cen MT"/>
                <w:b/>
                <w:sz w:val="24"/>
                <w:szCs w:val="24"/>
              </w:rPr>
            </w:pPr>
          </w:p>
          <w:p w:rsidR="00FD7C55" w:rsidRPr="008012DE" w:rsidRDefault="00FD7C55" w:rsidP="00FD7C55">
            <w:pPr>
              <w:rPr>
                <w:rFonts w:ascii="Tw Cen MT" w:hAnsi="Tw Cen MT"/>
                <w:sz w:val="24"/>
                <w:szCs w:val="24"/>
              </w:rPr>
            </w:pPr>
            <w:r w:rsidRPr="008012DE">
              <w:rPr>
                <w:rFonts w:ascii="Tw Cen MT" w:hAnsi="Tw Cen MT"/>
                <w:sz w:val="24"/>
                <w:szCs w:val="24"/>
                <w:highlight w:val="yellow"/>
              </w:rPr>
              <w:t>Use Lesson 13 from Module 1 for remediation and concept development.</w:t>
            </w:r>
          </w:p>
          <w:p w:rsidR="00FD7C55" w:rsidRPr="008012DE" w:rsidRDefault="00FD7C55" w:rsidP="00FD7C55">
            <w:pPr>
              <w:rPr>
                <w:rFonts w:ascii="Tw Cen MT" w:hAnsi="Tw Cen MT"/>
                <w:sz w:val="24"/>
                <w:szCs w:val="24"/>
              </w:rPr>
            </w:pPr>
          </w:p>
          <w:p w:rsidR="00FD7C55" w:rsidRPr="008012DE" w:rsidRDefault="00FD7C55" w:rsidP="00FD7C55">
            <w:pPr>
              <w:rPr>
                <w:rFonts w:ascii="Tw Cen MT" w:hAnsi="Tw Cen MT"/>
                <w:sz w:val="24"/>
                <w:szCs w:val="24"/>
              </w:rPr>
            </w:pPr>
          </w:p>
          <w:p w:rsidR="00FD7C55" w:rsidRPr="008012DE" w:rsidRDefault="00FD7C55" w:rsidP="00FD7C55">
            <w:pPr>
              <w:rPr>
                <w:rFonts w:ascii="Tw Cen MT" w:hAnsi="Tw Cen MT"/>
                <w:b/>
                <w:sz w:val="24"/>
                <w:szCs w:val="24"/>
              </w:rPr>
            </w:pPr>
          </w:p>
          <w:p w:rsidR="00C17D4D" w:rsidRPr="008012DE" w:rsidRDefault="00FD7C55" w:rsidP="00FD7C55">
            <w:pPr>
              <w:rPr>
                <w:rFonts w:ascii="Tw Cen MT" w:hAnsi="Tw Cen MT"/>
                <w:b/>
                <w:sz w:val="24"/>
                <w:szCs w:val="24"/>
              </w:rPr>
            </w:pPr>
            <w:r w:rsidRPr="008012DE">
              <w:rPr>
                <w:rFonts w:ascii="Tw Cen MT" w:hAnsi="Tw Cen MT"/>
                <w:b/>
                <w:sz w:val="24"/>
                <w:szCs w:val="24"/>
              </w:rPr>
              <w:t>Lessons 26</w:t>
            </w:r>
            <w:r w:rsidRPr="008012DE">
              <w:rPr>
                <w:rFonts w:ascii="Tw Cen MT" w:hAnsi="Tw Cen MT"/>
                <w:sz w:val="24"/>
                <w:szCs w:val="24"/>
              </w:rPr>
              <w:t xml:space="preserve"> can be used for additional practice/re-teaching.</w:t>
            </w:r>
          </w:p>
          <w:p w:rsidR="00A15053" w:rsidRPr="008012DE" w:rsidRDefault="00A15053" w:rsidP="002461C3">
            <w:pPr>
              <w:rPr>
                <w:rFonts w:ascii="Tw Cen MT" w:hAnsi="Tw Cen MT"/>
                <w:b/>
                <w:sz w:val="24"/>
                <w:szCs w:val="24"/>
              </w:rPr>
            </w:pPr>
          </w:p>
          <w:p w:rsidR="00A15053" w:rsidRPr="008012DE" w:rsidRDefault="00A15053" w:rsidP="002461C3">
            <w:pPr>
              <w:rPr>
                <w:rFonts w:ascii="Tw Cen MT" w:hAnsi="Tw Cen MT"/>
                <w:b/>
                <w:sz w:val="24"/>
                <w:szCs w:val="24"/>
              </w:rPr>
            </w:pPr>
            <w:r w:rsidRPr="008012DE">
              <w:rPr>
                <w:rFonts w:ascii="Tw Cen MT" w:hAnsi="Tw Cen MT"/>
                <w:b/>
                <w:sz w:val="24"/>
                <w:szCs w:val="24"/>
              </w:rPr>
              <w:t xml:space="preserve"> </w:t>
            </w:r>
          </w:p>
        </w:tc>
      </w:tr>
      <w:tr w:rsidR="00A15053" w:rsidRPr="008012DE" w:rsidTr="00512BE3">
        <w:tc>
          <w:tcPr>
            <w:tcW w:w="13176" w:type="dxa"/>
            <w:gridSpan w:val="5"/>
          </w:tcPr>
          <w:p w:rsidR="00FD7C55" w:rsidRPr="008012DE" w:rsidRDefault="00FD7C55" w:rsidP="00FD7C55">
            <w:pPr>
              <w:rPr>
                <w:rFonts w:ascii="Tw Cen MT" w:hAnsi="Tw Cen MT"/>
                <w:sz w:val="28"/>
                <w:szCs w:val="28"/>
              </w:rPr>
            </w:pPr>
            <w:r w:rsidRPr="008012DE">
              <w:rPr>
                <w:rFonts w:ascii="Tw Cen MT" w:hAnsi="Tw Cen MT"/>
                <w:sz w:val="28"/>
                <w:szCs w:val="28"/>
              </w:rPr>
              <w:t xml:space="preserve">By the end of Topic G, your students should be able to: </w:t>
            </w:r>
          </w:p>
          <w:p w:rsidR="00FD7C55" w:rsidRPr="008012DE" w:rsidRDefault="00FD7C55" w:rsidP="00FD7C55">
            <w:pPr>
              <w:pStyle w:val="ListParagraph"/>
              <w:numPr>
                <w:ilvl w:val="0"/>
                <w:numId w:val="13"/>
              </w:numPr>
              <w:spacing w:after="200" w:line="276" w:lineRule="auto"/>
              <w:rPr>
                <w:rFonts w:ascii="Tw Cen MT" w:hAnsi="Tw Cen MT"/>
                <w:sz w:val="28"/>
                <w:szCs w:val="28"/>
              </w:rPr>
            </w:pPr>
            <w:r w:rsidRPr="008012DE">
              <w:rPr>
                <w:rFonts w:ascii="Tw Cen MT" w:hAnsi="Tw Cen MT"/>
                <w:sz w:val="28"/>
                <w:szCs w:val="28"/>
              </w:rPr>
              <w:t>Divide by multiples of 10</w:t>
            </w:r>
          </w:p>
          <w:p w:rsidR="00FD7C55" w:rsidRPr="008012DE" w:rsidRDefault="00FD7C55" w:rsidP="00FD7C55">
            <w:pPr>
              <w:pStyle w:val="ListParagraph"/>
              <w:numPr>
                <w:ilvl w:val="0"/>
                <w:numId w:val="13"/>
              </w:numPr>
              <w:spacing w:after="200" w:line="276" w:lineRule="auto"/>
              <w:rPr>
                <w:rFonts w:ascii="Tw Cen MT" w:hAnsi="Tw Cen MT"/>
                <w:sz w:val="28"/>
                <w:szCs w:val="28"/>
              </w:rPr>
            </w:pPr>
            <w:r w:rsidRPr="008012DE">
              <w:rPr>
                <w:rFonts w:ascii="Tw Cen MT" w:hAnsi="Tw Cen MT"/>
                <w:sz w:val="28"/>
                <w:szCs w:val="28"/>
              </w:rPr>
              <w:t>Divide decimals to hundredths</w:t>
            </w:r>
          </w:p>
          <w:p w:rsidR="00FD7C55" w:rsidRPr="008012DE" w:rsidRDefault="00FD7C55" w:rsidP="00CB4F96">
            <w:pPr>
              <w:pStyle w:val="ListParagraph"/>
              <w:numPr>
                <w:ilvl w:val="0"/>
                <w:numId w:val="13"/>
              </w:numPr>
              <w:spacing w:after="200" w:line="276" w:lineRule="auto"/>
              <w:rPr>
                <w:rFonts w:ascii="Tw Cen MT" w:hAnsi="Tw Cen MT"/>
                <w:sz w:val="28"/>
                <w:szCs w:val="28"/>
              </w:rPr>
            </w:pPr>
            <w:r w:rsidRPr="008012DE">
              <w:rPr>
                <w:rFonts w:ascii="Tw Cen MT" w:hAnsi="Tw Cen MT"/>
                <w:sz w:val="28"/>
                <w:szCs w:val="28"/>
              </w:rPr>
              <w:lastRenderedPageBreak/>
              <w:t>Explain reasoning on where the decimal point is placed</w:t>
            </w:r>
            <w:r w:rsidR="008012DE" w:rsidRPr="008012DE">
              <w:rPr>
                <w:rFonts w:ascii="Tw Cen MT" w:hAnsi="Tw Cen MT"/>
                <w:sz w:val="28"/>
                <w:szCs w:val="28"/>
              </w:rPr>
              <w:t xml:space="preserve"> </w:t>
            </w:r>
          </w:p>
          <w:p w:rsidR="008012DE" w:rsidRPr="006F446C" w:rsidRDefault="00FD7C55" w:rsidP="00FD7C55">
            <w:pPr>
              <w:rPr>
                <w:rFonts w:ascii="Tw Cen MT" w:hAnsi="Tw Cen MT"/>
                <w:sz w:val="24"/>
                <w:szCs w:val="24"/>
              </w:rPr>
            </w:pPr>
            <w:r w:rsidRPr="006F446C">
              <w:rPr>
                <w:rFonts w:ascii="Tw Cen MT" w:hAnsi="Tw Cen MT"/>
                <w:sz w:val="24"/>
                <w:szCs w:val="24"/>
              </w:rPr>
              <w:t>Snapshot Assessment for 5.NBT.7</w:t>
            </w:r>
          </w:p>
          <w:p w:rsidR="00FD7C55" w:rsidRPr="006F446C" w:rsidRDefault="00CB4F96" w:rsidP="00FD7C55">
            <w:pPr>
              <w:rPr>
                <w:rFonts w:ascii="Tw Cen MT" w:hAnsi="Tw Cen MT"/>
                <w:b/>
                <w:sz w:val="24"/>
                <w:szCs w:val="24"/>
              </w:rPr>
            </w:pPr>
            <w:r w:rsidRPr="006F446C">
              <w:rPr>
                <w:rFonts w:ascii="Tw Cen MT" w:hAnsi="Tw Cen MT"/>
                <w:b/>
                <w:sz w:val="24"/>
                <w:szCs w:val="24"/>
              </w:rPr>
              <w:t xml:space="preserve"> </w:t>
            </w:r>
            <w:hyperlink r:id="rId13" w:history="1">
              <w:r w:rsidR="00FD7C55" w:rsidRPr="006F446C">
                <w:rPr>
                  <w:rStyle w:val="Hyperlink"/>
                  <w:rFonts w:ascii="Tw Cen MT" w:hAnsi="Tw Cen MT"/>
                  <w:sz w:val="24"/>
                  <w:szCs w:val="24"/>
                </w:rPr>
                <w:t xml:space="preserve">Dividing with Decimals </w:t>
              </w:r>
              <w:r w:rsidR="004D475D" w:rsidRPr="006F446C">
                <w:rPr>
                  <w:rStyle w:val="Hyperlink"/>
                  <w:rFonts w:ascii="Tw Cen MT" w:hAnsi="Tw Cen MT"/>
                  <w:sz w:val="24"/>
                  <w:szCs w:val="24"/>
                </w:rPr>
                <w:t>Task</w:t>
              </w:r>
            </w:hyperlink>
          </w:p>
          <w:p w:rsidR="009B2888" w:rsidRPr="008012DE" w:rsidRDefault="009B2888" w:rsidP="00FD7C55">
            <w:pPr>
              <w:rPr>
                <w:rFonts w:ascii="Tw Cen MT" w:hAnsi="Tw Cen MT"/>
              </w:rPr>
            </w:pPr>
          </w:p>
          <w:p w:rsidR="009B2888" w:rsidRPr="006F446C" w:rsidRDefault="006F446C" w:rsidP="00FD7C55">
            <w:pPr>
              <w:rPr>
                <w:rFonts w:ascii="Tw Cen MT" w:hAnsi="Tw Cen MT"/>
                <w:b/>
                <w:sz w:val="24"/>
                <w:szCs w:val="24"/>
              </w:rPr>
            </w:pPr>
            <w:r>
              <w:rPr>
                <w:rFonts w:ascii="Tw Cen MT" w:hAnsi="Tw Cen MT"/>
                <w:b/>
                <w:sz w:val="24"/>
                <w:szCs w:val="24"/>
              </w:rPr>
              <w:t>SBAC Released Item:</w:t>
            </w:r>
          </w:p>
          <w:p w:rsidR="009B2888" w:rsidRPr="006F446C" w:rsidRDefault="009B2888" w:rsidP="009B2888">
            <w:pPr>
              <w:pStyle w:val="Default"/>
              <w:rPr>
                <w:rFonts w:ascii="Tw Cen MT" w:hAnsi="Tw Cen MT"/>
              </w:rPr>
            </w:pPr>
            <w:r w:rsidRPr="006F446C">
              <w:rPr>
                <w:rFonts w:ascii="Tw Cen MT" w:hAnsi="Tw Cen MT"/>
                <w:b/>
                <w:bCs/>
              </w:rPr>
              <w:t xml:space="preserve">Example Stem: </w:t>
            </w:r>
            <w:r w:rsidRPr="006F446C">
              <w:rPr>
                <w:rFonts w:ascii="Tw Cen MT" w:hAnsi="Tw Cen MT"/>
              </w:rPr>
              <w:t xml:space="preserve">Which expression is equal to 16.25 ÷ 2.5? </w:t>
            </w:r>
          </w:p>
          <w:p w:rsidR="009B2888" w:rsidRPr="006F446C" w:rsidRDefault="009B2888" w:rsidP="009B2888">
            <w:pPr>
              <w:pStyle w:val="Default"/>
              <w:rPr>
                <w:rFonts w:ascii="Tw Cen MT" w:hAnsi="Tw Cen MT"/>
              </w:rPr>
            </w:pPr>
            <w:r w:rsidRPr="006F446C">
              <w:rPr>
                <w:rFonts w:ascii="Tw Cen MT" w:hAnsi="Tw Cen MT"/>
              </w:rPr>
              <w:t xml:space="preserve">A. 1.625 ÷ 25 </w:t>
            </w:r>
          </w:p>
          <w:p w:rsidR="009B2888" w:rsidRPr="006F446C" w:rsidRDefault="009B2888" w:rsidP="009B2888">
            <w:pPr>
              <w:pStyle w:val="Default"/>
              <w:rPr>
                <w:rFonts w:ascii="Tw Cen MT" w:hAnsi="Tw Cen MT"/>
              </w:rPr>
            </w:pPr>
            <w:r w:rsidRPr="006F446C">
              <w:rPr>
                <w:rFonts w:ascii="Tw Cen MT" w:hAnsi="Tw Cen MT"/>
              </w:rPr>
              <w:t xml:space="preserve">B. 16.25 ÷ 25 </w:t>
            </w:r>
          </w:p>
          <w:p w:rsidR="009B2888" w:rsidRPr="006F446C" w:rsidRDefault="009B2888" w:rsidP="009B2888">
            <w:pPr>
              <w:pStyle w:val="Default"/>
              <w:rPr>
                <w:rFonts w:ascii="Tw Cen MT" w:hAnsi="Tw Cen MT"/>
              </w:rPr>
            </w:pPr>
            <w:r w:rsidRPr="006F446C">
              <w:rPr>
                <w:rFonts w:ascii="Tw Cen MT" w:hAnsi="Tw Cen MT"/>
              </w:rPr>
              <w:t xml:space="preserve">C. 162.5 ÷ 25 </w:t>
            </w:r>
          </w:p>
          <w:p w:rsidR="009B2888" w:rsidRPr="006F446C" w:rsidRDefault="009B2888" w:rsidP="009B2888">
            <w:pPr>
              <w:pStyle w:val="Default"/>
              <w:rPr>
                <w:rFonts w:ascii="Tw Cen MT" w:hAnsi="Tw Cen MT"/>
              </w:rPr>
            </w:pPr>
            <w:r w:rsidRPr="006F446C">
              <w:rPr>
                <w:rFonts w:ascii="Tw Cen MT" w:hAnsi="Tw Cen MT"/>
              </w:rPr>
              <w:t xml:space="preserve">D. 1625 ÷ 25 </w:t>
            </w:r>
          </w:p>
          <w:p w:rsidR="009B2888" w:rsidRPr="006F446C" w:rsidRDefault="009B2888" w:rsidP="009B2888">
            <w:pPr>
              <w:pStyle w:val="Default"/>
              <w:rPr>
                <w:rFonts w:ascii="Tw Cen MT" w:hAnsi="Tw Cen MT"/>
              </w:rPr>
            </w:pPr>
          </w:p>
          <w:p w:rsidR="00A15053" w:rsidRPr="008012DE" w:rsidRDefault="009B2888" w:rsidP="00512BE3">
            <w:pPr>
              <w:rPr>
                <w:rFonts w:ascii="Tw Cen MT" w:hAnsi="Tw Cen MT"/>
                <w:b/>
                <w:sz w:val="24"/>
                <w:szCs w:val="24"/>
              </w:rPr>
            </w:pPr>
            <w:r w:rsidRPr="006F446C">
              <w:rPr>
                <w:rFonts w:ascii="Tw Cen MT" w:hAnsi="Tw Cen MT"/>
                <w:b/>
                <w:bCs/>
                <w:sz w:val="24"/>
                <w:szCs w:val="24"/>
              </w:rPr>
              <w:t xml:space="preserve">Rubric: </w:t>
            </w:r>
            <w:r w:rsidRPr="006F446C">
              <w:rPr>
                <w:rFonts w:ascii="Tw Cen MT" w:hAnsi="Tw Cen MT"/>
                <w:sz w:val="24"/>
                <w:szCs w:val="24"/>
              </w:rPr>
              <w:t xml:space="preserve">(1 point) The student selects the correct option (e.g., C). </w:t>
            </w:r>
          </w:p>
        </w:tc>
      </w:tr>
      <w:tr w:rsidR="00FD7C55" w:rsidRPr="008012DE" w:rsidTr="00512BE3">
        <w:tc>
          <w:tcPr>
            <w:tcW w:w="1360" w:type="dxa"/>
          </w:tcPr>
          <w:p w:rsidR="00FD7C55" w:rsidRPr="008012DE" w:rsidRDefault="00FD7C55" w:rsidP="002461C3">
            <w:pPr>
              <w:rPr>
                <w:rFonts w:ascii="Tw Cen MT" w:eastAsia="Myriad Pro" w:hAnsi="Tw Cen MT" w:cs="Myriad Pro"/>
                <w:b/>
                <w:color w:val="231F20"/>
                <w:sz w:val="28"/>
                <w:szCs w:val="28"/>
              </w:rPr>
            </w:pPr>
            <w:r w:rsidRPr="008012DE">
              <w:rPr>
                <w:rFonts w:ascii="Tw Cen MT" w:eastAsia="Myriad Pro" w:hAnsi="Tw Cen MT" w:cs="Myriad Pro"/>
                <w:b/>
                <w:color w:val="231F20"/>
                <w:sz w:val="28"/>
                <w:szCs w:val="28"/>
              </w:rPr>
              <w:lastRenderedPageBreak/>
              <w:t>5.NBT.6</w:t>
            </w:r>
          </w:p>
          <w:p w:rsidR="00FD7C55" w:rsidRPr="008012DE" w:rsidRDefault="00FD7C55" w:rsidP="002461C3">
            <w:pPr>
              <w:rPr>
                <w:rFonts w:ascii="Tw Cen MT" w:eastAsia="Myriad Pro" w:hAnsi="Tw Cen MT" w:cs="Myriad Pro"/>
                <w:b/>
                <w:color w:val="231F20"/>
                <w:sz w:val="28"/>
                <w:szCs w:val="28"/>
              </w:rPr>
            </w:pPr>
            <w:r w:rsidRPr="008012DE">
              <w:rPr>
                <w:rFonts w:ascii="Tw Cen MT" w:hAnsi="Tw Cen MT"/>
                <w:b/>
                <w:bCs/>
                <w:spacing w:val="-2"/>
                <w:sz w:val="28"/>
                <w:szCs w:val="28"/>
              </w:rPr>
              <w:t>5.NBT.7</w:t>
            </w:r>
          </w:p>
        </w:tc>
        <w:tc>
          <w:tcPr>
            <w:tcW w:w="608" w:type="dxa"/>
          </w:tcPr>
          <w:p w:rsidR="00FD7C55" w:rsidRPr="008012DE" w:rsidRDefault="00FD7C55" w:rsidP="002461C3">
            <w:pPr>
              <w:jc w:val="center"/>
              <w:rPr>
                <w:rFonts w:ascii="Tw Cen MT" w:eastAsia="Myriad Pro" w:hAnsi="Tw Cen MT" w:cs="Myriad Pro"/>
                <w:color w:val="231F20"/>
                <w:sz w:val="28"/>
                <w:szCs w:val="28"/>
              </w:rPr>
            </w:pPr>
            <w:r w:rsidRPr="008012DE">
              <w:rPr>
                <w:rFonts w:ascii="Tw Cen MT" w:eastAsia="Myriad Pro" w:hAnsi="Tw Cen MT" w:cs="Myriad Pro"/>
                <w:color w:val="231F20"/>
                <w:sz w:val="28"/>
                <w:szCs w:val="28"/>
              </w:rPr>
              <w:t>H</w:t>
            </w:r>
          </w:p>
        </w:tc>
        <w:tc>
          <w:tcPr>
            <w:tcW w:w="7770" w:type="dxa"/>
          </w:tcPr>
          <w:p w:rsidR="00FD7C55" w:rsidRPr="008012DE" w:rsidRDefault="00FD7C55" w:rsidP="00D50397">
            <w:pPr>
              <w:pStyle w:val="ny-table-text-hdr"/>
              <w:rPr>
                <w:rFonts w:ascii="Tw Cen MT" w:hAnsi="Tw Cen MT"/>
                <w:b w:val="0"/>
                <w:bCs w:val="0"/>
                <w:sz w:val="24"/>
                <w:szCs w:val="24"/>
              </w:rPr>
            </w:pPr>
            <w:r w:rsidRPr="008012DE">
              <w:rPr>
                <w:rFonts w:ascii="Tw Cen MT" w:hAnsi="Tw Cen MT"/>
                <w:sz w:val="24"/>
                <w:szCs w:val="24"/>
              </w:rPr>
              <w:t>Measurement Word Problems with Multi-Digit Division</w:t>
            </w:r>
          </w:p>
          <w:p w:rsidR="00FD7C55" w:rsidRPr="008012DE" w:rsidRDefault="00FD7C55" w:rsidP="00D50397">
            <w:pPr>
              <w:pStyle w:val="ny-table-list-lessons"/>
              <w:ind w:left="0"/>
              <w:rPr>
                <w:rFonts w:ascii="Tw Cen MT" w:hAnsi="Tw Cen MT"/>
                <w:sz w:val="24"/>
                <w:szCs w:val="24"/>
              </w:rPr>
            </w:pPr>
            <w:r w:rsidRPr="008012DE">
              <w:rPr>
                <w:rFonts w:ascii="Tw Cen MT" w:eastAsia="Tw Cen MT" w:hAnsi="Tw Cen MT" w:cs="Tw Cen MT"/>
                <w:sz w:val="24"/>
                <w:szCs w:val="24"/>
              </w:rPr>
              <w:t>Lesson 28:</w:t>
            </w:r>
            <w:r w:rsidRPr="008012DE">
              <w:rPr>
                <w:rFonts w:ascii="Tw Cen MT" w:hAnsi="Tw Cen MT"/>
                <w:sz w:val="24"/>
                <w:szCs w:val="24"/>
              </w:rPr>
              <w:tab/>
            </w:r>
            <w:r w:rsidRPr="008012DE">
              <w:rPr>
                <w:rFonts w:ascii="Tw Cen MT" w:hAnsi="Tw Cen MT"/>
                <w:sz w:val="24"/>
                <w:szCs w:val="24"/>
                <w:highlight w:val="cyan"/>
              </w:rPr>
              <w:t xml:space="preserve">Lesson 27: </w:t>
            </w:r>
            <w:r w:rsidRPr="008012DE">
              <w:rPr>
                <w:rFonts w:ascii="Tw Cen MT" w:eastAsia="Tw Cen MT" w:hAnsi="Tw Cen MT" w:cs="Tw Cen MT"/>
                <w:sz w:val="24"/>
                <w:szCs w:val="24"/>
                <w:highlight w:val="cyan"/>
              </w:rPr>
              <w:t>Divide decimal dividends by two-digit divisors, estimating quotients, reasoning about the placement of the decimal point, and making connections to a written method.</w:t>
            </w:r>
          </w:p>
          <w:p w:rsidR="00FD7C55" w:rsidRDefault="00FD7C55" w:rsidP="00D50397">
            <w:pPr>
              <w:pStyle w:val="ny-table-list-lessons"/>
              <w:ind w:left="115" w:firstLine="0"/>
              <w:rPr>
                <w:rFonts w:ascii="Tw Cen MT" w:eastAsia="Tw Cen MT" w:hAnsi="Tw Cen MT" w:cs="Tw Cen MT"/>
                <w:sz w:val="24"/>
                <w:szCs w:val="24"/>
              </w:rPr>
            </w:pPr>
            <w:r w:rsidRPr="008012DE">
              <w:rPr>
                <w:rFonts w:ascii="Tw Cen MT" w:eastAsia="Tw Cen MT" w:hAnsi="Tw Cen MT" w:cs="Tw Cen MT"/>
                <w:sz w:val="24"/>
                <w:szCs w:val="24"/>
              </w:rPr>
              <w:t>Lesson 28: Solve division word problems involving multi-digit division with group size unknown and the number of groups unknown.</w:t>
            </w:r>
          </w:p>
          <w:p w:rsidR="004D475D" w:rsidRPr="008012DE" w:rsidRDefault="004D475D" w:rsidP="004D475D">
            <w:pPr>
              <w:pStyle w:val="ny-table-list-lessons"/>
              <w:ind w:left="0" w:firstLine="0"/>
              <w:rPr>
                <w:rFonts w:ascii="Tw Cen MT" w:hAnsi="Tw Cen MT"/>
                <w:sz w:val="24"/>
                <w:szCs w:val="24"/>
              </w:rPr>
            </w:pPr>
          </w:p>
          <w:p w:rsidR="00FD7C55" w:rsidRPr="008012DE" w:rsidRDefault="00FD7C55" w:rsidP="00D50397">
            <w:pPr>
              <w:pStyle w:val="ny-table-list-lessons"/>
              <w:ind w:left="0"/>
              <w:rPr>
                <w:rFonts w:ascii="Tw Cen MT" w:hAnsi="Tw Cen MT"/>
              </w:rPr>
            </w:pPr>
            <w:r w:rsidRPr="008012DE">
              <w:rPr>
                <w:rFonts w:ascii="Tw Cen MT" w:eastAsia="Tw Cen MT" w:hAnsi="Tw Cen MT" w:cs="Tw Cen MT"/>
                <w:sz w:val="24"/>
                <w:szCs w:val="24"/>
              </w:rPr>
              <w:t>Lesson 29:</w:t>
            </w:r>
            <w:r w:rsidRPr="008012DE">
              <w:rPr>
                <w:rFonts w:ascii="Tw Cen MT" w:hAnsi="Tw Cen MT"/>
                <w:sz w:val="24"/>
                <w:szCs w:val="24"/>
              </w:rPr>
              <w:tab/>
            </w:r>
            <w:r w:rsidRPr="008012DE">
              <w:rPr>
                <w:rFonts w:ascii="Tw Cen MT" w:hAnsi="Tw Cen MT"/>
                <w:sz w:val="24"/>
                <w:szCs w:val="24"/>
                <w:highlight w:val="cyan"/>
              </w:rPr>
              <w:t xml:space="preserve">Lesson 29: </w:t>
            </w:r>
            <w:r w:rsidRPr="008012DE">
              <w:rPr>
                <w:rFonts w:ascii="Tw Cen MT" w:eastAsia="Tw Cen MT" w:hAnsi="Tw Cen MT" w:cs="Tw Cen MT"/>
                <w:sz w:val="24"/>
                <w:szCs w:val="24"/>
                <w:highlight w:val="cyan"/>
              </w:rPr>
              <w:t>Solve division word problems involving multi-digit division with group size unknown and the number of groups unknown.</w:t>
            </w:r>
          </w:p>
        </w:tc>
        <w:tc>
          <w:tcPr>
            <w:tcW w:w="3438" w:type="dxa"/>
            <w:gridSpan w:val="2"/>
          </w:tcPr>
          <w:p w:rsidR="00FD7C55" w:rsidRPr="008012DE" w:rsidRDefault="00FD7C55" w:rsidP="00D50397">
            <w:pPr>
              <w:jc w:val="center"/>
              <w:rPr>
                <w:rFonts w:ascii="Tw Cen MT" w:hAnsi="Tw Cen MT"/>
                <w:b/>
                <w:sz w:val="24"/>
                <w:szCs w:val="24"/>
              </w:rPr>
            </w:pPr>
            <w:r w:rsidRPr="008012DE">
              <w:rPr>
                <w:rFonts w:ascii="Tw Cen MT" w:hAnsi="Tw Cen MT"/>
                <w:b/>
                <w:sz w:val="24"/>
                <w:szCs w:val="24"/>
              </w:rPr>
              <w:t>Days: 1</w:t>
            </w:r>
          </w:p>
          <w:p w:rsidR="00FD7C55" w:rsidRPr="008012DE" w:rsidRDefault="00FD7C55" w:rsidP="00D50397">
            <w:pPr>
              <w:rPr>
                <w:rFonts w:ascii="Tw Cen MT" w:hAnsi="Tw Cen MT"/>
                <w:sz w:val="24"/>
                <w:szCs w:val="24"/>
              </w:rPr>
            </w:pPr>
            <w:r w:rsidRPr="004D475D">
              <w:rPr>
                <w:rFonts w:ascii="Tw Cen MT" w:hAnsi="Tw Cen MT"/>
                <w:b/>
                <w:sz w:val="24"/>
                <w:szCs w:val="24"/>
              </w:rPr>
              <w:t>Add problem set from Lesson 27 to Lesson 28</w:t>
            </w:r>
            <w:r w:rsidRPr="008012DE">
              <w:rPr>
                <w:rFonts w:ascii="Tw Cen MT" w:hAnsi="Tw Cen MT"/>
                <w:sz w:val="24"/>
                <w:szCs w:val="24"/>
              </w:rPr>
              <w:t xml:space="preserve"> so students have one problem set to use during the lesson and one for independent practice.</w:t>
            </w:r>
          </w:p>
          <w:p w:rsidR="00FD7C55" w:rsidRPr="008012DE" w:rsidRDefault="00FD7C55" w:rsidP="00D50397">
            <w:pPr>
              <w:rPr>
                <w:rFonts w:ascii="Tw Cen MT" w:hAnsi="Tw Cen MT"/>
                <w:b/>
                <w:sz w:val="24"/>
                <w:szCs w:val="24"/>
              </w:rPr>
            </w:pPr>
          </w:p>
          <w:p w:rsidR="00FD7C55" w:rsidRPr="008012DE" w:rsidRDefault="00FD7C55" w:rsidP="00D50397">
            <w:pPr>
              <w:rPr>
                <w:rFonts w:ascii="Tw Cen MT" w:hAnsi="Tw Cen MT"/>
                <w:sz w:val="24"/>
                <w:szCs w:val="24"/>
              </w:rPr>
            </w:pPr>
            <w:r w:rsidRPr="008012DE">
              <w:rPr>
                <w:rFonts w:ascii="Tw Cen MT" w:hAnsi="Tw Cen MT"/>
                <w:b/>
                <w:sz w:val="24"/>
                <w:szCs w:val="24"/>
              </w:rPr>
              <w:t>Optional Lesson 29</w:t>
            </w:r>
            <w:r w:rsidRPr="008012DE">
              <w:rPr>
                <w:rFonts w:ascii="Tw Cen MT" w:hAnsi="Tw Cen MT"/>
                <w:sz w:val="24"/>
                <w:szCs w:val="24"/>
              </w:rPr>
              <w:t xml:space="preserve"> and is repetitive of Lesson 28.  Can be used for spiral review later in the year. </w:t>
            </w:r>
          </w:p>
          <w:p w:rsidR="00FD7C55" w:rsidRPr="008012DE" w:rsidRDefault="00FD7C55" w:rsidP="00D50397">
            <w:pPr>
              <w:rPr>
                <w:rFonts w:ascii="Tw Cen MT" w:hAnsi="Tw Cen MT"/>
                <w:b/>
                <w:sz w:val="24"/>
                <w:szCs w:val="24"/>
              </w:rPr>
            </w:pPr>
            <w:r w:rsidRPr="008012DE">
              <w:rPr>
                <w:rFonts w:ascii="Tw Cen MT" w:hAnsi="Tw Cen MT"/>
                <w:b/>
                <w:sz w:val="24"/>
                <w:szCs w:val="24"/>
              </w:rPr>
              <w:t xml:space="preserve"> </w:t>
            </w:r>
          </w:p>
        </w:tc>
      </w:tr>
      <w:tr w:rsidR="00FD7C55" w:rsidRPr="008012DE" w:rsidTr="00512BE3">
        <w:tc>
          <w:tcPr>
            <w:tcW w:w="13176" w:type="dxa"/>
            <w:gridSpan w:val="5"/>
          </w:tcPr>
          <w:p w:rsidR="00FD7C55" w:rsidRPr="008012DE" w:rsidRDefault="00FD7C55" w:rsidP="002461C3">
            <w:pPr>
              <w:rPr>
                <w:rFonts w:ascii="Tw Cen MT" w:hAnsi="Tw Cen MT"/>
                <w:sz w:val="28"/>
                <w:szCs w:val="28"/>
              </w:rPr>
            </w:pPr>
            <w:r w:rsidRPr="008012DE">
              <w:rPr>
                <w:rFonts w:ascii="Tw Cen MT" w:hAnsi="Tw Cen MT"/>
                <w:sz w:val="28"/>
                <w:szCs w:val="28"/>
              </w:rPr>
              <w:t xml:space="preserve">By the end of Topic H, your students should be able to: </w:t>
            </w:r>
          </w:p>
          <w:p w:rsidR="00FD7C55" w:rsidRPr="008012DE" w:rsidRDefault="00FD7C55" w:rsidP="00CB4F96">
            <w:pPr>
              <w:pStyle w:val="ListParagraph"/>
              <w:numPr>
                <w:ilvl w:val="0"/>
                <w:numId w:val="12"/>
              </w:numPr>
              <w:spacing w:after="200" w:line="276" w:lineRule="auto"/>
              <w:rPr>
                <w:rFonts w:ascii="Tw Cen MT" w:hAnsi="Tw Cen MT"/>
                <w:sz w:val="28"/>
                <w:szCs w:val="28"/>
              </w:rPr>
            </w:pPr>
            <w:r w:rsidRPr="008012DE">
              <w:rPr>
                <w:rFonts w:ascii="Tw Cen MT" w:hAnsi="Tw Cen MT"/>
                <w:sz w:val="28"/>
                <w:szCs w:val="28"/>
              </w:rPr>
              <w:t>Use division strategies to solve word problems with minimal errors</w:t>
            </w:r>
          </w:p>
          <w:p w:rsidR="00FD7C55" w:rsidRPr="008012DE" w:rsidRDefault="00FD7C55" w:rsidP="002461C3">
            <w:pPr>
              <w:jc w:val="center"/>
              <w:rPr>
                <w:rFonts w:ascii="Tw Cen MT" w:hAnsi="Tw Cen MT"/>
                <w:b/>
                <w:sz w:val="24"/>
                <w:szCs w:val="24"/>
              </w:rPr>
            </w:pPr>
          </w:p>
        </w:tc>
      </w:tr>
      <w:tr w:rsidR="00FD7C55" w:rsidRPr="008012DE" w:rsidTr="00512BE3">
        <w:tc>
          <w:tcPr>
            <w:tcW w:w="13176" w:type="dxa"/>
            <w:gridSpan w:val="5"/>
          </w:tcPr>
          <w:p w:rsidR="00FD7C55" w:rsidRPr="008012DE" w:rsidRDefault="00FD7C55" w:rsidP="002461C3">
            <w:pPr>
              <w:jc w:val="center"/>
              <w:rPr>
                <w:rFonts w:ascii="Tw Cen MT" w:hAnsi="Tw Cen MT"/>
                <w:i/>
                <w:sz w:val="28"/>
                <w:szCs w:val="28"/>
              </w:rPr>
            </w:pPr>
            <w:r w:rsidRPr="008012DE">
              <w:rPr>
                <w:rFonts w:ascii="Tw Cen MT" w:hAnsi="Tw Cen MT"/>
                <w:i/>
                <w:sz w:val="28"/>
                <w:szCs w:val="28"/>
              </w:rPr>
              <w:t>3 Days for Re-Assessment, Remediation and Enrichment</w:t>
            </w:r>
          </w:p>
          <w:p w:rsidR="00CB4F96" w:rsidRPr="006F446C" w:rsidRDefault="003F6688" w:rsidP="00CB4F96">
            <w:pPr>
              <w:rPr>
                <w:rFonts w:ascii="Tw Cen MT" w:hAnsi="Tw Cen MT"/>
                <w:sz w:val="28"/>
                <w:szCs w:val="28"/>
              </w:rPr>
            </w:pPr>
            <w:hyperlink r:id="rId14" w:history="1">
              <w:r w:rsidR="00CB4F96" w:rsidRPr="006F446C">
                <w:rPr>
                  <w:rStyle w:val="Hyperlink"/>
                  <w:rFonts w:ascii="Tw Cen MT" w:hAnsi="Tw Cen MT"/>
                  <w:sz w:val="28"/>
                  <w:szCs w:val="28"/>
                </w:rPr>
                <w:t>End of Module Assessment Word Document</w:t>
              </w:r>
            </w:hyperlink>
          </w:p>
          <w:p w:rsidR="00FD7C55" w:rsidRPr="006F446C" w:rsidRDefault="00CB4F96" w:rsidP="00FD7C55">
            <w:pPr>
              <w:rPr>
                <w:rFonts w:ascii="Tw Cen MT" w:hAnsi="Tw Cen MT"/>
                <w:sz w:val="28"/>
                <w:szCs w:val="28"/>
              </w:rPr>
            </w:pPr>
            <w:r w:rsidRPr="006F446C">
              <w:rPr>
                <w:rFonts w:ascii="Tw Cen MT" w:hAnsi="Tw Cen MT"/>
                <w:sz w:val="28"/>
                <w:szCs w:val="28"/>
              </w:rPr>
              <w:t>Summative Task</w:t>
            </w:r>
            <w:r w:rsidR="00FD7C55" w:rsidRPr="006F446C">
              <w:rPr>
                <w:rFonts w:ascii="Tw Cen MT" w:hAnsi="Tw Cen MT"/>
                <w:sz w:val="28"/>
                <w:szCs w:val="28"/>
              </w:rPr>
              <w:t xml:space="preserve"> for 5.NBT.2 and 5.NBT.7 from Georgia Math:</w:t>
            </w:r>
          </w:p>
          <w:p w:rsidR="00FD7C55" w:rsidRPr="008012DE" w:rsidRDefault="003F6688" w:rsidP="00FD7C55">
            <w:pPr>
              <w:rPr>
                <w:rFonts w:ascii="Tw Cen MT" w:hAnsi="Tw Cen MT"/>
                <w:b/>
                <w:i/>
                <w:sz w:val="24"/>
                <w:szCs w:val="24"/>
              </w:rPr>
            </w:pPr>
            <w:hyperlink r:id="rId15" w:history="1">
              <w:r w:rsidR="00FD7C55" w:rsidRPr="006F446C">
                <w:rPr>
                  <w:rStyle w:val="Hyperlink"/>
                  <w:rFonts w:ascii="Tw Cen MT" w:hAnsi="Tw Cen MT"/>
                  <w:sz w:val="28"/>
                  <w:szCs w:val="28"/>
                </w:rPr>
                <w:t>Bargain Shopping - page 82</w:t>
              </w:r>
            </w:hyperlink>
          </w:p>
        </w:tc>
      </w:tr>
      <w:tr w:rsidR="00FD7C55" w:rsidTr="00512BE3">
        <w:tc>
          <w:tcPr>
            <w:tcW w:w="13176" w:type="dxa"/>
            <w:gridSpan w:val="5"/>
          </w:tcPr>
          <w:p w:rsidR="00FD7C55" w:rsidRPr="00292978" w:rsidRDefault="00FD7C55" w:rsidP="002461C3">
            <w:pPr>
              <w:jc w:val="right"/>
              <w:rPr>
                <w:rFonts w:ascii="Tw Cen MT" w:hAnsi="Tw Cen MT"/>
                <w:b/>
                <w:i/>
                <w:sz w:val="28"/>
                <w:szCs w:val="28"/>
              </w:rPr>
            </w:pPr>
            <w:r w:rsidRPr="00292978">
              <w:rPr>
                <w:rFonts w:ascii="Tw Cen MT" w:hAnsi="Tw Cen MT"/>
                <w:b/>
                <w:i/>
                <w:sz w:val="28"/>
                <w:szCs w:val="28"/>
              </w:rPr>
              <w:t>Total Instructional Days:</w:t>
            </w:r>
            <w:r>
              <w:rPr>
                <w:rFonts w:ascii="Tw Cen MT" w:hAnsi="Tw Cen MT"/>
                <w:b/>
                <w:i/>
                <w:sz w:val="28"/>
                <w:szCs w:val="28"/>
              </w:rPr>
              <w:t xml:space="preserve"> 29</w:t>
            </w:r>
            <w:r w:rsidRPr="00292978">
              <w:rPr>
                <w:rFonts w:ascii="Tw Cen MT" w:hAnsi="Tw Cen MT"/>
                <w:b/>
                <w:i/>
                <w:sz w:val="28"/>
                <w:szCs w:val="28"/>
              </w:rPr>
              <w:t xml:space="preserve"> </w:t>
            </w:r>
          </w:p>
        </w:tc>
      </w:tr>
    </w:tbl>
    <w:p w:rsidR="006163A6" w:rsidRDefault="00CB4F96" w:rsidP="00042FAF">
      <w:pPr>
        <w:rPr>
          <w:rFonts w:ascii="Tw Cen MT" w:hAnsi="Tw Cen MT"/>
          <w:sz w:val="28"/>
          <w:szCs w:val="28"/>
        </w:rPr>
      </w:pPr>
      <w:r>
        <w:rPr>
          <w:rFonts w:ascii="Tw Cen MT" w:hAnsi="Tw Cen MT"/>
          <w:sz w:val="28"/>
          <w:szCs w:val="28"/>
        </w:rPr>
        <w:lastRenderedPageBreak/>
        <w:t xml:space="preserve">Links Used: </w:t>
      </w:r>
    </w:p>
    <w:p w:rsidR="00042FAF" w:rsidRDefault="00042FAF" w:rsidP="00042FAF">
      <w:pPr>
        <w:rPr>
          <w:rFonts w:ascii="Tw Cen MT" w:hAnsi="Tw Cen MT"/>
          <w:sz w:val="28"/>
          <w:szCs w:val="28"/>
        </w:rPr>
      </w:pPr>
      <w:r>
        <w:rPr>
          <w:rFonts w:ascii="Tw Cen MT" w:hAnsi="Tw Cen MT"/>
          <w:sz w:val="28"/>
          <w:szCs w:val="28"/>
        </w:rPr>
        <w:t xml:space="preserve">Georgia Math “Bargain Shopping”: </w:t>
      </w:r>
      <w:hyperlink r:id="rId16" w:history="1">
        <w:r w:rsidRPr="00A2705E">
          <w:rPr>
            <w:rStyle w:val="Hyperlink"/>
            <w:rFonts w:ascii="Tw Cen MT" w:hAnsi="Tw Cen MT"/>
            <w:sz w:val="28"/>
            <w:szCs w:val="28"/>
          </w:rPr>
          <w:t>https://www.georgiastandards.org/Georgia-Standards/Frameworks/5th-Math-Unit-3.pdf</w:t>
        </w:r>
      </w:hyperlink>
      <w:r>
        <w:rPr>
          <w:rFonts w:ascii="Tw Cen MT" w:hAnsi="Tw Cen MT"/>
          <w:sz w:val="28"/>
          <w:szCs w:val="28"/>
        </w:rPr>
        <w:t xml:space="preserve"> (see page 82) </w:t>
      </w:r>
    </w:p>
    <w:p w:rsidR="00CB4F96" w:rsidRDefault="00CB4F96" w:rsidP="00042FAF">
      <w:pPr>
        <w:rPr>
          <w:rFonts w:ascii="Tw Cen MT" w:hAnsi="Tw Cen MT"/>
          <w:sz w:val="28"/>
          <w:szCs w:val="28"/>
        </w:rPr>
      </w:pPr>
      <w:r>
        <w:rPr>
          <w:rFonts w:ascii="Tw Cen MT" w:hAnsi="Tw Cen MT"/>
          <w:sz w:val="28"/>
          <w:szCs w:val="28"/>
        </w:rPr>
        <w:t xml:space="preserve">Module Assessments: </w:t>
      </w:r>
      <w:hyperlink r:id="rId17" w:history="1">
        <w:r w:rsidRPr="000A3CBB">
          <w:rPr>
            <w:rStyle w:val="Hyperlink"/>
            <w:rFonts w:ascii="Tw Cen MT" w:hAnsi="Tw Cen MT"/>
            <w:sz w:val="28"/>
            <w:szCs w:val="28"/>
          </w:rPr>
          <w:t>https://www.engageny.org/resource/grade-5-mathematics-module-2</w:t>
        </w:r>
      </w:hyperlink>
    </w:p>
    <w:p w:rsidR="00CB4F96" w:rsidRPr="006163A6" w:rsidRDefault="00CB4F96" w:rsidP="00042FAF">
      <w:pPr>
        <w:rPr>
          <w:rFonts w:ascii="Tw Cen MT" w:hAnsi="Tw Cen MT"/>
          <w:sz w:val="28"/>
          <w:szCs w:val="28"/>
        </w:rPr>
      </w:pPr>
    </w:p>
    <w:sectPr w:rsidR="00CB4F96" w:rsidRPr="006163A6" w:rsidSect="00512BE3">
      <w:footerReference w:type="default" r:id="rId18"/>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6688" w:rsidRDefault="003F6688" w:rsidP="008C3690">
      <w:pPr>
        <w:spacing w:after="0" w:line="240" w:lineRule="auto"/>
      </w:pPr>
      <w:r>
        <w:separator/>
      </w:r>
    </w:p>
  </w:endnote>
  <w:endnote w:type="continuationSeparator" w:id="0">
    <w:p w:rsidR="003F6688" w:rsidRDefault="003F6688" w:rsidP="008C36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yriad Pro">
    <w:altName w:val="Cambria"/>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w Cen MT">
    <w:panose1 w:val="020B0602020104020603"/>
    <w:charset w:val="00"/>
    <w:family w:val="swiss"/>
    <w:pitch w:val="variable"/>
    <w:sig w:usb0="00000007" w:usb1="00000000" w:usb2="00000000" w:usb3="00000000" w:csb0="00000003"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1C3" w:rsidRDefault="002461C3" w:rsidP="008C3690">
    <w:pPr>
      <w:pStyle w:val="Footer"/>
    </w:pPr>
    <w:r>
      <w:rPr>
        <w:noProof/>
        <w:color w:val="0000FF"/>
      </w:rPr>
      <w:drawing>
        <wp:anchor distT="0" distB="0" distL="114300" distR="114300" simplePos="0" relativeHeight="251658240" behindDoc="0" locked="0" layoutInCell="1" allowOverlap="1" wp14:anchorId="6933D1BF" wp14:editId="0402822E">
          <wp:simplePos x="0" y="0"/>
          <wp:positionH relativeFrom="column">
            <wp:posOffset>7422515</wp:posOffset>
          </wp:positionH>
          <wp:positionV relativeFrom="paragraph">
            <wp:posOffset>27305</wp:posOffset>
          </wp:positionV>
          <wp:extent cx="684530" cy="551815"/>
          <wp:effectExtent l="0" t="0" r="0" b="0"/>
          <wp:wrapSquare wrapText="bothSides"/>
          <wp:docPr id="11" name="yui_3_5_1_2_1435354648899_729" descr="http://showtimeforstars.org/wp-content/uploads/2013/08/federal-way-school-district-logo-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2_1435354648899_729" descr="http://showtimeforstars.org/wp-content/uploads/2013/08/federal-way-school-district-logo-large.jpg"/>
                  <pic:cNvPicPr>
                    <a:picLocks noChangeAspect="1" noChangeArrowheads="1"/>
                  </pic:cNvPicPr>
                </pic:nvPicPr>
                <pic:blipFill>
                  <a:blip r:embed="rId1"/>
                  <a:srcRect/>
                  <a:stretch>
                    <a:fillRect/>
                  </a:stretch>
                </pic:blipFill>
                <pic:spPr bwMode="auto">
                  <a:xfrm>
                    <a:off x="0" y="0"/>
                    <a:ext cx="684530" cy="551815"/>
                  </a:xfrm>
                  <a:prstGeom prst="rect">
                    <a:avLst/>
                  </a:prstGeom>
                  <a:noFill/>
                  <a:ln w="9525">
                    <a:noFill/>
                    <a:miter lim="800000"/>
                    <a:headEnd/>
                    <a:tailEnd/>
                  </a:ln>
                </pic:spPr>
              </pic:pic>
            </a:graphicData>
          </a:graphic>
        </wp:anchor>
      </w:drawing>
    </w:r>
    <w:r>
      <w:rPr>
        <w:noProof/>
        <w:color w:val="0000FF"/>
      </w:rPr>
      <w:drawing>
        <wp:inline distT="0" distB="0" distL="0" distR="0" wp14:anchorId="6F48C080" wp14:editId="550DEBA1">
          <wp:extent cx="758825" cy="146685"/>
          <wp:effectExtent l="19050" t="0" r="3175" b="0"/>
          <wp:docPr id="9" name="Picture 9" descr="Creative Commons License">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reative Commons License">
                    <a:hlinkClick r:id="rId2"/>
                  </pic:cNvPr>
                  <pic:cNvPicPr>
                    <a:picLocks noChangeAspect="1" noChangeArrowheads="1"/>
                  </pic:cNvPicPr>
                </pic:nvPicPr>
                <pic:blipFill>
                  <a:blip r:embed="rId3"/>
                  <a:srcRect/>
                  <a:stretch>
                    <a:fillRect/>
                  </a:stretch>
                </pic:blipFill>
                <pic:spPr bwMode="auto">
                  <a:xfrm>
                    <a:off x="0" y="0"/>
                    <a:ext cx="758825" cy="146685"/>
                  </a:xfrm>
                  <a:prstGeom prst="rect">
                    <a:avLst/>
                  </a:prstGeom>
                  <a:noFill/>
                  <a:ln w="9525">
                    <a:noFill/>
                    <a:miter lim="800000"/>
                    <a:headEnd/>
                    <a:tailEnd/>
                  </a:ln>
                </pic:spPr>
              </pic:pic>
            </a:graphicData>
          </a:graphic>
        </wp:inline>
      </w:drawing>
    </w:r>
    <w:r>
      <w:br/>
      <w:t xml:space="preserve">Pacing Guides by </w:t>
    </w:r>
    <w:hyperlink r:id="rId4" w:history="1">
      <w:r>
        <w:rPr>
          <w:rStyle w:val="Hyperlink"/>
        </w:rPr>
        <w:t>FWPS</w:t>
      </w:r>
    </w:hyperlink>
    <w:r>
      <w:t xml:space="preserve"> is licensed under a </w:t>
    </w:r>
    <w:hyperlink r:id="rId5" w:history="1">
      <w:r>
        <w:rPr>
          <w:rStyle w:val="Hyperlink"/>
        </w:rPr>
        <w:t>Creative Commons Attribution-NonCommercial 4.0 International License</w:t>
      </w:r>
    </w:hyperlink>
    <w:r>
      <w:t>.</w:t>
    </w:r>
    <w:r>
      <w:br/>
      <w:t xml:space="preserve">Based on a work at </w:t>
    </w:r>
    <w:hyperlink r:id="rId6" w:history="1">
      <w:r>
        <w:rPr>
          <w:rStyle w:val="Hyperlink"/>
        </w:rPr>
        <w:t>www.engageny.org, www.smarterbalanced.org and the CCSS Progression Documents</w:t>
      </w:r>
    </w:hyperlink>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6688" w:rsidRDefault="003F6688" w:rsidP="008C3690">
      <w:pPr>
        <w:spacing w:after="0" w:line="240" w:lineRule="auto"/>
      </w:pPr>
      <w:r>
        <w:separator/>
      </w:r>
    </w:p>
  </w:footnote>
  <w:footnote w:type="continuationSeparator" w:id="0">
    <w:p w:rsidR="003F6688" w:rsidRDefault="003F6688" w:rsidP="008C369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C5ED4"/>
    <w:multiLevelType w:val="hybridMultilevel"/>
    <w:tmpl w:val="F0466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9C2C80"/>
    <w:multiLevelType w:val="hybridMultilevel"/>
    <w:tmpl w:val="D266384A"/>
    <w:lvl w:ilvl="0" w:tplc="CF86E710">
      <w:start w:val="1"/>
      <w:numFmt w:val="bullet"/>
      <w:lvlText w:val=""/>
      <w:lvlJc w:val="left"/>
      <w:pPr>
        <w:ind w:left="720" w:hanging="360"/>
      </w:pPr>
      <w:rPr>
        <w:rFonts w:ascii="Symbol" w:hAnsi="Symbol" w:hint="default"/>
      </w:rPr>
    </w:lvl>
    <w:lvl w:ilvl="1" w:tplc="12EA06DA">
      <w:start w:val="1"/>
      <w:numFmt w:val="bullet"/>
      <w:lvlText w:val="o"/>
      <w:lvlJc w:val="left"/>
      <w:pPr>
        <w:ind w:left="1440" w:hanging="360"/>
      </w:pPr>
      <w:rPr>
        <w:rFonts w:ascii="Courier New" w:hAnsi="Courier New" w:hint="default"/>
      </w:rPr>
    </w:lvl>
    <w:lvl w:ilvl="2" w:tplc="57A0E724">
      <w:start w:val="1"/>
      <w:numFmt w:val="bullet"/>
      <w:lvlText w:val=""/>
      <w:lvlJc w:val="left"/>
      <w:pPr>
        <w:ind w:left="2160" w:hanging="360"/>
      </w:pPr>
      <w:rPr>
        <w:rFonts w:ascii="Wingdings" w:hAnsi="Wingdings" w:hint="default"/>
      </w:rPr>
    </w:lvl>
    <w:lvl w:ilvl="3" w:tplc="13BC7EE2">
      <w:start w:val="1"/>
      <w:numFmt w:val="bullet"/>
      <w:lvlText w:val=""/>
      <w:lvlJc w:val="left"/>
      <w:pPr>
        <w:ind w:left="2880" w:hanging="360"/>
      </w:pPr>
      <w:rPr>
        <w:rFonts w:ascii="Symbol" w:hAnsi="Symbol" w:hint="default"/>
      </w:rPr>
    </w:lvl>
    <w:lvl w:ilvl="4" w:tplc="250A6174">
      <w:start w:val="1"/>
      <w:numFmt w:val="bullet"/>
      <w:lvlText w:val="o"/>
      <w:lvlJc w:val="left"/>
      <w:pPr>
        <w:ind w:left="3600" w:hanging="360"/>
      </w:pPr>
      <w:rPr>
        <w:rFonts w:ascii="Courier New" w:hAnsi="Courier New" w:hint="default"/>
      </w:rPr>
    </w:lvl>
    <w:lvl w:ilvl="5" w:tplc="03DEC9FE">
      <w:start w:val="1"/>
      <w:numFmt w:val="bullet"/>
      <w:lvlText w:val=""/>
      <w:lvlJc w:val="left"/>
      <w:pPr>
        <w:ind w:left="4320" w:hanging="360"/>
      </w:pPr>
      <w:rPr>
        <w:rFonts w:ascii="Wingdings" w:hAnsi="Wingdings" w:hint="default"/>
      </w:rPr>
    </w:lvl>
    <w:lvl w:ilvl="6" w:tplc="96C0C4CA">
      <w:start w:val="1"/>
      <w:numFmt w:val="bullet"/>
      <w:lvlText w:val=""/>
      <w:lvlJc w:val="left"/>
      <w:pPr>
        <w:ind w:left="5040" w:hanging="360"/>
      </w:pPr>
      <w:rPr>
        <w:rFonts w:ascii="Symbol" w:hAnsi="Symbol" w:hint="default"/>
      </w:rPr>
    </w:lvl>
    <w:lvl w:ilvl="7" w:tplc="34E6CA62">
      <w:start w:val="1"/>
      <w:numFmt w:val="bullet"/>
      <w:lvlText w:val="o"/>
      <w:lvlJc w:val="left"/>
      <w:pPr>
        <w:ind w:left="5760" w:hanging="360"/>
      </w:pPr>
      <w:rPr>
        <w:rFonts w:ascii="Courier New" w:hAnsi="Courier New" w:hint="default"/>
      </w:rPr>
    </w:lvl>
    <w:lvl w:ilvl="8" w:tplc="BBE6F68E">
      <w:start w:val="1"/>
      <w:numFmt w:val="bullet"/>
      <w:lvlText w:val=""/>
      <w:lvlJc w:val="left"/>
      <w:pPr>
        <w:ind w:left="6480" w:hanging="360"/>
      </w:pPr>
      <w:rPr>
        <w:rFonts w:ascii="Wingdings" w:hAnsi="Wingdings" w:hint="default"/>
      </w:rPr>
    </w:lvl>
  </w:abstractNum>
  <w:abstractNum w:abstractNumId="2">
    <w:nsid w:val="2BAE7A6E"/>
    <w:multiLevelType w:val="hybridMultilevel"/>
    <w:tmpl w:val="4ADA2030"/>
    <w:lvl w:ilvl="0" w:tplc="4CFCB96A">
      <w:start w:val="1"/>
      <w:numFmt w:val="bullet"/>
      <w:lvlText w:val=""/>
      <w:lvlJc w:val="left"/>
      <w:pPr>
        <w:ind w:left="720" w:hanging="360"/>
      </w:pPr>
      <w:rPr>
        <w:rFonts w:ascii="Symbol" w:hAnsi="Symbol" w:hint="default"/>
      </w:rPr>
    </w:lvl>
    <w:lvl w:ilvl="1" w:tplc="C5586EF4">
      <w:start w:val="1"/>
      <w:numFmt w:val="bullet"/>
      <w:lvlText w:val="o"/>
      <w:lvlJc w:val="left"/>
      <w:pPr>
        <w:ind w:left="1440" w:hanging="360"/>
      </w:pPr>
      <w:rPr>
        <w:rFonts w:ascii="Courier New" w:hAnsi="Courier New" w:hint="default"/>
      </w:rPr>
    </w:lvl>
    <w:lvl w:ilvl="2" w:tplc="17CAE342">
      <w:start w:val="1"/>
      <w:numFmt w:val="bullet"/>
      <w:lvlText w:val=""/>
      <w:lvlJc w:val="left"/>
      <w:pPr>
        <w:ind w:left="2160" w:hanging="360"/>
      </w:pPr>
      <w:rPr>
        <w:rFonts w:ascii="Wingdings" w:hAnsi="Wingdings" w:hint="default"/>
      </w:rPr>
    </w:lvl>
    <w:lvl w:ilvl="3" w:tplc="ED36C984">
      <w:start w:val="1"/>
      <w:numFmt w:val="bullet"/>
      <w:lvlText w:val=""/>
      <w:lvlJc w:val="left"/>
      <w:pPr>
        <w:ind w:left="2880" w:hanging="360"/>
      </w:pPr>
      <w:rPr>
        <w:rFonts w:ascii="Symbol" w:hAnsi="Symbol" w:hint="default"/>
      </w:rPr>
    </w:lvl>
    <w:lvl w:ilvl="4" w:tplc="57A279AA">
      <w:start w:val="1"/>
      <w:numFmt w:val="bullet"/>
      <w:lvlText w:val="o"/>
      <w:lvlJc w:val="left"/>
      <w:pPr>
        <w:ind w:left="3600" w:hanging="360"/>
      </w:pPr>
      <w:rPr>
        <w:rFonts w:ascii="Courier New" w:hAnsi="Courier New" w:hint="default"/>
      </w:rPr>
    </w:lvl>
    <w:lvl w:ilvl="5" w:tplc="E16A63B2">
      <w:start w:val="1"/>
      <w:numFmt w:val="bullet"/>
      <w:lvlText w:val=""/>
      <w:lvlJc w:val="left"/>
      <w:pPr>
        <w:ind w:left="4320" w:hanging="360"/>
      </w:pPr>
      <w:rPr>
        <w:rFonts w:ascii="Wingdings" w:hAnsi="Wingdings" w:hint="default"/>
      </w:rPr>
    </w:lvl>
    <w:lvl w:ilvl="6" w:tplc="24B47374">
      <w:start w:val="1"/>
      <w:numFmt w:val="bullet"/>
      <w:lvlText w:val=""/>
      <w:lvlJc w:val="left"/>
      <w:pPr>
        <w:ind w:left="5040" w:hanging="360"/>
      </w:pPr>
      <w:rPr>
        <w:rFonts w:ascii="Symbol" w:hAnsi="Symbol" w:hint="default"/>
      </w:rPr>
    </w:lvl>
    <w:lvl w:ilvl="7" w:tplc="C1F460F0">
      <w:start w:val="1"/>
      <w:numFmt w:val="bullet"/>
      <w:lvlText w:val="o"/>
      <w:lvlJc w:val="left"/>
      <w:pPr>
        <w:ind w:left="5760" w:hanging="360"/>
      </w:pPr>
      <w:rPr>
        <w:rFonts w:ascii="Courier New" w:hAnsi="Courier New" w:hint="default"/>
      </w:rPr>
    </w:lvl>
    <w:lvl w:ilvl="8" w:tplc="6158CB1C">
      <w:start w:val="1"/>
      <w:numFmt w:val="bullet"/>
      <w:lvlText w:val=""/>
      <w:lvlJc w:val="left"/>
      <w:pPr>
        <w:ind w:left="6480" w:hanging="360"/>
      </w:pPr>
      <w:rPr>
        <w:rFonts w:ascii="Wingdings" w:hAnsi="Wingdings" w:hint="default"/>
      </w:rPr>
    </w:lvl>
  </w:abstractNum>
  <w:abstractNum w:abstractNumId="3">
    <w:nsid w:val="31571694"/>
    <w:multiLevelType w:val="hybridMultilevel"/>
    <w:tmpl w:val="D7882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0075FD"/>
    <w:multiLevelType w:val="hybridMultilevel"/>
    <w:tmpl w:val="7E1ED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89B424D"/>
    <w:multiLevelType w:val="hybridMultilevel"/>
    <w:tmpl w:val="93106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CF707D2"/>
    <w:multiLevelType w:val="hybridMultilevel"/>
    <w:tmpl w:val="5290C9D4"/>
    <w:lvl w:ilvl="0" w:tplc="7E920484">
      <w:start w:val="1"/>
      <w:numFmt w:val="bullet"/>
      <w:lvlText w:val=""/>
      <w:lvlJc w:val="left"/>
      <w:pPr>
        <w:ind w:left="720" w:hanging="360"/>
      </w:pPr>
      <w:rPr>
        <w:rFonts w:ascii="Symbol" w:hAnsi="Symbol" w:hint="default"/>
      </w:rPr>
    </w:lvl>
    <w:lvl w:ilvl="1" w:tplc="86865984">
      <w:start w:val="1"/>
      <w:numFmt w:val="bullet"/>
      <w:lvlText w:val="o"/>
      <w:lvlJc w:val="left"/>
      <w:pPr>
        <w:ind w:left="1440" w:hanging="360"/>
      </w:pPr>
      <w:rPr>
        <w:rFonts w:ascii="Courier New" w:hAnsi="Courier New" w:hint="default"/>
      </w:rPr>
    </w:lvl>
    <w:lvl w:ilvl="2" w:tplc="7F78B8C4">
      <w:start w:val="1"/>
      <w:numFmt w:val="bullet"/>
      <w:lvlText w:val=""/>
      <w:lvlJc w:val="left"/>
      <w:pPr>
        <w:ind w:left="2160" w:hanging="360"/>
      </w:pPr>
      <w:rPr>
        <w:rFonts w:ascii="Wingdings" w:hAnsi="Wingdings" w:hint="default"/>
      </w:rPr>
    </w:lvl>
    <w:lvl w:ilvl="3" w:tplc="EFF88B60">
      <w:start w:val="1"/>
      <w:numFmt w:val="bullet"/>
      <w:lvlText w:val=""/>
      <w:lvlJc w:val="left"/>
      <w:pPr>
        <w:ind w:left="2880" w:hanging="360"/>
      </w:pPr>
      <w:rPr>
        <w:rFonts w:ascii="Symbol" w:hAnsi="Symbol" w:hint="default"/>
      </w:rPr>
    </w:lvl>
    <w:lvl w:ilvl="4" w:tplc="502C0780">
      <w:start w:val="1"/>
      <w:numFmt w:val="bullet"/>
      <w:lvlText w:val="o"/>
      <w:lvlJc w:val="left"/>
      <w:pPr>
        <w:ind w:left="3600" w:hanging="360"/>
      </w:pPr>
      <w:rPr>
        <w:rFonts w:ascii="Courier New" w:hAnsi="Courier New" w:hint="default"/>
      </w:rPr>
    </w:lvl>
    <w:lvl w:ilvl="5" w:tplc="1D64F1A2">
      <w:start w:val="1"/>
      <w:numFmt w:val="bullet"/>
      <w:lvlText w:val=""/>
      <w:lvlJc w:val="left"/>
      <w:pPr>
        <w:ind w:left="4320" w:hanging="360"/>
      </w:pPr>
      <w:rPr>
        <w:rFonts w:ascii="Wingdings" w:hAnsi="Wingdings" w:hint="default"/>
      </w:rPr>
    </w:lvl>
    <w:lvl w:ilvl="6" w:tplc="5D2E3CCE">
      <w:start w:val="1"/>
      <w:numFmt w:val="bullet"/>
      <w:lvlText w:val=""/>
      <w:lvlJc w:val="left"/>
      <w:pPr>
        <w:ind w:left="5040" w:hanging="360"/>
      </w:pPr>
      <w:rPr>
        <w:rFonts w:ascii="Symbol" w:hAnsi="Symbol" w:hint="default"/>
      </w:rPr>
    </w:lvl>
    <w:lvl w:ilvl="7" w:tplc="340647B6">
      <w:start w:val="1"/>
      <w:numFmt w:val="bullet"/>
      <w:lvlText w:val="o"/>
      <w:lvlJc w:val="left"/>
      <w:pPr>
        <w:ind w:left="5760" w:hanging="360"/>
      </w:pPr>
      <w:rPr>
        <w:rFonts w:ascii="Courier New" w:hAnsi="Courier New" w:hint="default"/>
      </w:rPr>
    </w:lvl>
    <w:lvl w:ilvl="8" w:tplc="7AACBC4C">
      <w:start w:val="1"/>
      <w:numFmt w:val="bullet"/>
      <w:lvlText w:val=""/>
      <w:lvlJc w:val="left"/>
      <w:pPr>
        <w:ind w:left="6480" w:hanging="360"/>
      </w:pPr>
      <w:rPr>
        <w:rFonts w:ascii="Wingdings" w:hAnsi="Wingdings" w:hint="default"/>
      </w:rPr>
    </w:lvl>
  </w:abstractNum>
  <w:abstractNum w:abstractNumId="7">
    <w:nsid w:val="43A549D6"/>
    <w:multiLevelType w:val="hybridMultilevel"/>
    <w:tmpl w:val="0226A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7D1E55"/>
    <w:multiLevelType w:val="hybridMultilevel"/>
    <w:tmpl w:val="A4F01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5EF0787"/>
    <w:multiLevelType w:val="hybridMultilevel"/>
    <w:tmpl w:val="CC4617BE"/>
    <w:lvl w:ilvl="0" w:tplc="1BA62FBC">
      <w:start w:val="1"/>
      <w:numFmt w:val="bullet"/>
      <w:lvlText w:val=""/>
      <w:lvlJc w:val="left"/>
      <w:pPr>
        <w:ind w:left="720" w:hanging="360"/>
      </w:pPr>
      <w:rPr>
        <w:rFonts w:ascii="Symbol" w:hAnsi="Symbol" w:hint="default"/>
      </w:rPr>
    </w:lvl>
    <w:lvl w:ilvl="1" w:tplc="B17C6624">
      <w:start w:val="1"/>
      <w:numFmt w:val="bullet"/>
      <w:lvlText w:val="o"/>
      <w:lvlJc w:val="left"/>
      <w:pPr>
        <w:ind w:left="1440" w:hanging="360"/>
      </w:pPr>
      <w:rPr>
        <w:rFonts w:ascii="Courier New" w:hAnsi="Courier New" w:hint="default"/>
      </w:rPr>
    </w:lvl>
    <w:lvl w:ilvl="2" w:tplc="076ACA7A">
      <w:start w:val="1"/>
      <w:numFmt w:val="bullet"/>
      <w:lvlText w:val=""/>
      <w:lvlJc w:val="left"/>
      <w:pPr>
        <w:ind w:left="2160" w:hanging="360"/>
      </w:pPr>
      <w:rPr>
        <w:rFonts w:ascii="Wingdings" w:hAnsi="Wingdings" w:hint="default"/>
      </w:rPr>
    </w:lvl>
    <w:lvl w:ilvl="3" w:tplc="560681D6">
      <w:start w:val="1"/>
      <w:numFmt w:val="bullet"/>
      <w:lvlText w:val=""/>
      <w:lvlJc w:val="left"/>
      <w:pPr>
        <w:ind w:left="2880" w:hanging="360"/>
      </w:pPr>
      <w:rPr>
        <w:rFonts w:ascii="Symbol" w:hAnsi="Symbol" w:hint="default"/>
      </w:rPr>
    </w:lvl>
    <w:lvl w:ilvl="4" w:tplc="6368F226">
      <w:start w:val="1"/>
      <w:numFmt w:val="bullet"/>
      <w:lvlText w:val="o"/>
      <w:lvlJc w:val="left"/>
      <w:pPr>
        <w:ind w:left="3600" w:hanging="360"/>
      </w:pPr>
      <w:rPr>
        <w:rFonts w:ascii="Courier New" w:hAnsi="Courier New" w:hint="default"/>
      </w:rPr>
    </w:lvl>
    <w:lvl w:ilvl="5" w:tplc="20DAA312">
      <w:start w:val="1"/>
      <w:numFmt w:val="bullet"/>
      <w:lvlText w:val=""/>
      <w:lvlJc w:val="left"/>
      <w:pPr>
        <w:ind w:left="4320" w:hanging="360"/>
      </w:pPr>
      <w:rPr>
        <w:rFonts w:ascii="Wingdings" w:hAnsi="Wingdings" w:hint="default"/>
      </w:rPr>
    </w:lvl>
    <w:lvl w:ilvl="6" w:tplc="53181A76">
      <w:start w:val="1"/>
      <w:numFmt w:val="bullet"/>
      <w:lvlText w:val=""/>
      <w:lvlJc w:val="left"/>
      <w:pPr>
        <w:ind w:left="5040" w:hanging="360"/>
      </w:pPr>
      <w:rPr>
        <w:rFonts w:ascii="Symbol" w:hAnsi="Symbol" w:hint="default"/>
      </w:rPr>
    </w:lvl>
    <w:lvl w:ilvl="7" w:tplc="7DF81B16">
      <w:start w:val="1"/>
      <w:numFmt w:val="bullet"/>
      <w:lvlText w:val="o"/>
      <w:lvlJc w:val="left"/>
      <w:pPr>
        <w:ind w:left="5760" w:hanging="360"/>
      </w:pPr>
      <w:rPr>
        <w:rFonts w:ascii="Courier New" w:hAnsi="Courier New" w:hint="default"/>
      </w:rPr>
    </w:lvl>
    <w:lvl w:ilvl="8" w:tplc="75B05C98">
      <w:start w:val="1"/>
      <w:numFmt w:val="bullet"/>
      <w:lvlText w:val=""/>
      <w:lvlJc w:val="left"/>
      <w:pPr>
        <w:ind w:left="6480" w:hanging="360"/>
      </w:pPr>
      <w:rPr>
        <w:rFonts w:ascii="Wingdings" w:hAnsi="Wingdings" w:hint="default"/>
      </w:rPr>
    </w:lvl>
  </w:abstractNum>
  <w:abstractNum w:abstractNumId="10">
    <w:nsid w:val="5ABC2163"/>
    <w:multiLevelType w:val="hybridMultilevel"/>
    <w:tmpl w:val="0AE66B02"/>
    <w:lvl w:ilvl="0" w:tplc="91E699B4">
      <w:start w:val="1"/>
      <w:numFmt w:val="bullet"/>
      <w:lvlText w:val=""/>
      <w:lvlJc w:val="left"/>
      <w:pPr>
        <w:ind w:left="720" w:hanging="360"/>
      </w:pPr>
      <w:rPr>
        <w:rFonts w:ascii="Symbol" w:hAnsi="Symbol" w:hint="default"/>
      </w:rPr>
    </w:lvl>
    <w:lvl w:ilvl="1" w:tplc="FF96B394">
      <w:start w:val="1"/>
      <w:numFmt w:val="bullet"/>
      <w:lvlText w:val="o"/>
      <w:lvlJc w:val="left"/>
      <w:pPr>
        <w:ind w:left="1440" w:hanging="360"/>
      </w:pPr>
      <w:rPr>
        <w:rFonts w:ascii="Courier New" w:hAnsi="Courier New" w:hint="default"/>
      </w:rPr>
    </w:lvl>
    <w:lvl w:ilvl="2" w:tplc="D6447A9E">
      <w:start w:val="1"/>
      <w:numFmt w:val="bullet"/>
      <w:lvlText w:val=""/>
      <w:lvlJc w:val="left"/>
      <w:pPr>
        <w:ind w:left="2160" w:hanging="360"/>
      </w:pPr>
      <w:rPr>
        <w:rFonts w:ascii="Wingdings" w:hAnsi="Wingdings" w:hint="default"/>
      </w:rPr>
    </w:lvl>
    <w:lvl w:ilvl="3" w:tplc="A2CC113A">
      <w:start w:val="1"/>
      <w:numFmt w:val="bullet"/>
      <w:lvlText w:val=""/>
      <w:lvlJc w:val="left"/>
      <w:pPr>
        <w:ind w:left="2880" w:hanging="360"/>
      </w:pPr>
      <w:rPr>
        <w:rFonts w:ascii="Symbol" w:hAnsi="Symbol" w:hint="default"/>
      </w:rPr>
    </w:lvl>
    <w:lvl w:ilvl="4" w:tplc="5C5CA2CA">
      <w:start w:val="1"/>
      <w:numFmt w:val="bullet"/>
      <w:lvlText w:val="o"/>
      <w:lvlJc w:val="left"/>
      <w:pPr>
        <w:ind w:left="3600" w:hanging="360"/>
      </w:pPr>
      <w:rPr>
        <w:rFonts w:ascii="Courier New" w:hAnsi="Courier New" w:hint="default"/>
      </w:rPr>
    </w:lvl>
    <w:lvl w:ilvl="5" w:tplc="C2A25DE0">
      <w:start w:val="1"/>
      <w:numFmt w:val="bullet"/>
      <w:lvlText w:val=""/>
      <w:lvlJc w:val="left"/>
      <w:pPr>
        <w:ind w:left="4320" w:hanging="360"/>
      </w:pPr>
      <w:rPr>
        <w:rFonts w:ascii="Wingdings" w:hAnsi="Wingdings" w:hint="default"/>
      </w:rPr>
    </w:lvl>
    <w:lvl w:ilvl="6" w:tplc="B0763552">
      <w:start w:val="1"/>
      <w:numFmt w:val="bullet"/>
      <w:lvlText w:val=""/>
      <w:lvlJc w:val="left"/>
      <w:pPr>
        <w:ind w:left="5040" w:hanging="360"/>
      </w:pPr>
      <w:rPr>
        <w:rFonts w:ascii="Symbol" w:hAnsi="Symbol" w:hint="default"/>
      </w:rPr>
    </w:lvl>
    <w:lvl w:ilvl="7" w:tplc="0B589412">
      <w:start w:val="1"/>
      <w:numFmt w:val="bullet"/>
      <w:lvlText w:val="o"/>
      <w:lvlJc w:val="left"/>
      <w:pPr>
        <w:ind w:left="5760" w:hanging="360"/>
      </w:pPr>
      <w:rPr>
        <w:rFonts w:ascii="Courier New" w:hAnsi="Courier New" w:hint="default"/>
      </w:rPr>
    </w:lvl>
    <w:lvl w:ilvl="8" w:tplc="11EAB6FC">
      <w:start w:val="1"/>
      <w:numFmt w:val="bullet"/>
      <w:lvlText w:val=""/>
      <w:lvlJc w:val="left"/>
      <w:pPr>
        <w:ind w:left="6480" w:hanging="360"/>
      </w:pPr>
      <w:rPr>
        <w:rFonts w:ascii="Wingdings" w:hAnsi="Wingdings" w:hint="default"/>
      </w:rPr>
    </w:lvl>
  </w:abstractNum>
  <w:abstractNum w:abstractNumId="11">
    <w:nsid w:val="5C1B45A7"/>
    <w:multiLevelType w:val="hybridMultilevel"/>
    <w:tmpl w:val="DA0EE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F4764B7"/>
    <w:multiLevelType w:val="hybridMultilevel"/>
    <w:tmpl w:val="F5323BE4"/>
    <w:lvl w:ilvl="0" w:tplc="1290A21C">
      <w:start w:val="1"/>
      <w:numFmt w:val="bullet"/>
      <w:lvlText w:val=""/>
      <w:lvlJc w:val="left"/>
      <w:pPr>
        <w:ind w:left="720" w:hanging="360"/>
      </w:pPr>
      <w:rPr>
        <w:rFonts w:ascii="Symbol" w:hAnsi="Symbol" w:hint="default"/>
      </w:rPr>
    </w:lvl>
    <w:lvl w:ilvl="1" w:tplc="BD168746">
      <w:start w:val="1"/>
      <w:numFmt w:val="bullet"/>
      <w:lvlText w:val="o"/>
      <w:lvlJc w:val="left"/>
      <w:pPr>
        <w:ind w:left="1440" w:hanging="360"/>
      </w:pPr>
      <w:rPr>
        <w:rFonts w:ascii="Courier New" w:hAnsi="Courier New" w:hint="default"/>
      </w:rPr>
    </w:lvl>
    <w:lvl w:ilvl="2" w:tplc="2962E2E4">
      <w:start w:val="1"/>
      <w:numFmt w:val="bullet"/>
      <w:lvlText w:val=""/>
      <w:lvlJc w:val="left"/>
      <w:pPr>
        <w:ind w:left="2160" w:hanging="360"/>
      </w:pPr>
      <w:rPr>
        <w:rFonts w:ascii="Wingdings" w:hAnsi="Wingdings" w:hint="default"/>
      </w:rPr>
    </w:lvl>
    <w:lvl w:ilvl="3" w:tplc="0B3677BA">
      <w:start w:val="1"/>
      <w:numFmt w:val="bullet"/>
      <w:lvlText w:val=""/>
      <w:lvlJc w:val="left"/>
      <w:pPr>
        <w:ind w:left="2880" w:hanging="360"/>
      </w:pPr>
      <w:rPr>
        <w:rFonts w:ascii="Symbol" w:hAnsi="Symbol" w:hint="default"/>
      </w:rPr>
    </w:lvl>
    <w:lvl w:ilvl="4" w:tplc="9AA2AFC2">
      <w:start w:val="1"/>
      <w:numFmt w:val="bullet"/>
      <w:lvlText w:val="o"/>
      <w:lvlJc w:val="left"/>
      <w:pPr>
        <w:ind w:left="3600" w:hanging="360"/>
      </w:pPr>
      <w:rPr>
        <w:rFonts w:ascii="Courier New" w:hAnsi="Courier New" w:hint="default"/>
      </w:rPr>
    </w:lvl>
    <w:lvl w:ilvl="5" w:tplc="3DF41788">
      <w:start w:val="1"/>
      <w:numFmt w:val="bullet"/>
      <w:lvlText w:val=""/>
      <w:lvlJc w:val="left"/>
      <w:pPr>
        <w:ind w:left="4320" w:hanging="360"/>
      </w:pPr>
      <w:rPr>
        <w:rFonts w:ascii="Wingdings" w:hAnsi="Wingdings" w:hint="default"/>
      </w:rPr>
    </w:lvl>
    <w:lvl w:ilvl="6" w:tplc="3476F9AE">
      <w:start w:val="1"/>
      <w:numFmt w:val="bullet"/>
      <w:lvlText w:val=""/>
      <w:lvlJc w:val="left"/>
      <w:pPr>
        <w:ind w:left="5040" w:hanging="360"/>
      </w:pPr>
      <w:rPr>
        <w:rFonts w:ascii="Symbol" w:hAnsi="Symbol" w:hint="default"/>
      </w:rPr>
    </w:lvl>
    <w:lvl w:ilvl="7" w:tplc="213EA852">
      <w:start w:val="1"/>
      <w:numFmt w:val="bullet"/>
      <w:lvlText w:val="o"/>
      <w:lvlJc w:val="left"/>
      <w:pPr>
        <w:ind w:left="5760" w:hanging="360"/>
      </w:pPr>
      <w:rPr>
        <w:rFonts w:ascii="Courier New" w:hAnsi="Courier New" w:hint="default"/>
      </w:rPr>
    </w:lvl>
    <w:lvl w:ilvl="8" w:tplc="C152FD46">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1"/>
  </w:num>
  <w:num w:numId="4">
    <w:abstractNumId w:val="2"/>
  </w:num>
  <w:num w:numId="5">
    <w:abstractNumId w:val="9"/>
  </w:num>
  <w:num w:numId="6">
    <w:abstractNumId w:val="12"/>
  </w:num>
  <w:num w:numId="7">
    <w:abstractNumId w:val="0"/>
  </w:num>
  <w:num w:numId="8">
    <w:abstractNumId w:val="7"/>
  </w:num>
  <w:num w:numId="9">
    <w:abstractNumId w:val="3"/>
  </w:num>
  <w:num w:numId="10">
    <w:abstractNumId w:val="11"/>
  </w:num>
  <w:num w:numId="11">
    <w:abstractNumId w:val="4"/>
  </w:num>
  <w:num w:numId="12">
    <w:abstractNumId w:val="8"/>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3A6"/>
    <w:rsid w:val="0001453B"/>
    <w:rsid w:val="00042FAF"/>
    <w:rsid w:val="0006101D"/>
    <w:rsid w:val="000657A1"/>
    <w:rsid w:val="00084FBD"/>
    <w:rsid w:val="000F454A"/>
    <w:rsid w:val="00163235"/>
    <w:rsid w:val="00177717"/>
    <w:rsid w:val="001E6C1E"/>
    <w:rsid w:val="002461C3"/>
    <w:rsid w:val="00272FC9"/>
    <w:rsid w:val="00292978"/>
    <w:rsid w:val="003325E8"/>
    <w:rsid w:val="00336775"/>
    <w:rsid w:val="00374D08"/>
    <w:rsid w:val="003958B8"/>
    <w:rsid w:val="003F6688"/>
    <w:rsid w:val="00465F56"/>
    <w:rsid w:val="004D475D"/>
    <w:rsid w:val="00512BE3"/>
    <w:rsid w:val="006163A6"/>
    <w:rsid w:val="00681089"/>
    <w:rsid w:val="006F446C"/>
    <w:rsid w:val="007173A8"/>
    <w:rsid w:val="00755F50"/>
    <w:rsid w:val="0076256C"/>
    <w:rsid w:val="008012DE"/>
    <w:rsid w:val="0080578A"/>
    <w:rsid w:val="0085081F"/>
    <w:rsid w:val="00860A71"/>
    <w:rsid w:val="008C3690"/>
    <w:rsid w:val="009B2888"/>
    <w:rsid w:val="009C3CEE"/>
    <w:rsid w:val="00A15053"/>
    <w:rsid w:val="00A21572"/>
    <w:rsid w:val="00A229F0"/>
    <w:rsid w:val="00A45741"/>
    <w:rsid w:val="00A561EF"/>
    <w:rsid w:val="00B00748"/>
    <w:rsid w:val="00B4039D"/>
    <w:rsid w:val="00B87E5D"/>
    <w:rsid w:val="00BC24D8"/>
    <w:rsid w:val="00C17D4D"/>
    <w:rsid w:val="00C734D2"/>
    <w:rsid w:val="00C8427A"/>
    <w:rsid w:val="00CB4F96"/>
    <w:rsid w:val="00CF7BC2"/>
    <w:rsid w:val="00DD6B76"/>
    <w:rsid w:val="00E14511"/>
    <w:rsid w:val="00E27058"/>
    <w:rsid w:val="00F20E01"/>
    <w:rsid w:val="00FD7C55"/>
    <w:rsid w:val="0CB55676"/>
    <w:rsid w:val="703A8A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163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y-table-text-hdr">
    <w:name w:val="ny-table-text-hdr"/>
    <w:basedOn w:val="Normal"/>
    <w:qFormat/>
    <w:rsid w:val="006163A6"/>
    <w:pPr>
      <w:widowControl w:val="0"/>
      <w:spacing w:after="40" w:line="260" w:lineRule="exact"/>
      <w:ind w:left="1055" w:hanging="1055"/>
    </w:pPr>
    <w:rPr>
      <w:rFonts w:ascii="Calibri" w:eastAsia="Myriad Pro" w:hAnsi="Calibri" w:cs="Myriad Pro"/>
      <w:b/>
      <w:bCs/>
      <w:color w:val="231F20"/>
      <w:szCs w:val="20"/>
    </w:rPr>
  </w:style>
  <w:style w:type="paragraph" w:customStyle="1" w:styleId="ny-table-list-lessons">
    <w:name w:val="ny-table-list-lessons"/>
    <w:basedOn w:val="Normal"/>
    <w:qFormat/>
    <w:rsid w:val="006163A6"/>
    <w:pPr>
      <w:widowControl w:val="0"/>
      <w:spacing w:before="60" w:after="120" w:line="260" w:lineRule="exact"/>
      <w:ind w:left="1555" w:hanging="1440"/>
    </w:pPr>
    <w:rPr>
      <w:rFonts w:ascii="Calibri" w:eastAsia="Myriad Pro" w:hAnsi="Calibri" w:cs="Myriad Pro"/>
      <w:color w:val="231F20"/>
    </w:rPr>
  </w:style>
  <w:style w:type="paragraph" w:customStyle="1" w:styleId="ny-table-text">
    <w:name w:val="ny-table-text"/>
    <w:qFormat/>
    <w:rsid w:val="006163A6"/>
    <w:pPr>
      <w:widowControl w:val="0"/>
      <w:spacing w:after="0" w:line="240" w:lineRule="auto"/>
    </w:pPr>
    <w:rPr>
      <w:rFonts w:ascii="Calibri" w:eastAsia="Myriad Pro" w:hAnsi="Calibri" w:cs="Myriad Pro"/>
      <w:color w:val="231F20"/>
    </w:rPr>
  </w:style>
  <w:style w:type="character" w:styleId="Hyperlink">
    <w:name w:val="Hyperlink"/>
    <w:basedOn w:val="DefaultParagraphFont"/>
    <w:uiPriority w:val="99"/>
    <w:unhideWhenUsed/>
    <w:rsid w:val="00681089"/>
    <w:rPr>
      <w:color w:val="0000FF" w:themeColor="hyperlink"/>
      <w:u w:val="single"/>
    </w:rPr>
  </w:style>
  <w:style w:type="paragraph" w:styleId="ListParagraph">
    <w:name w:val="List Paragraph"/>
    <w:basedOn w:val="Normal"/>
    <w:uiPriority w:val="34"/>
    <w:qFormat/>
    <w:rsid w:val="00681089"/>
    <w:pPr>
      <w:ind w:left="720"/>
      <w:contextualSpacing/>
    </w:pPr>
  </w:style>
  <w:style w:type="paragraph" w:styleId="BalloonText">
    <w:name w:val="Balloon Text"/>
    <w:basedOn w:val="Normal"/>
    <w:link w:val="BalloonTextChar"/>
    <w:uiPriority w:val="99"/>
    <w:semiHidden/>
    <w:unhideWhenUsed/>
    <w:rsid w:val="00B403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039D"/>
    <w:rPr>
      <w:rFonts w:ascii="Tahoma" w:hAnsi="Tahoma" w:cs="Tahoma"/>
      <w:sz w:val="16"/>
      <w:szCs w:val="16"/>
    </w:rPr>
  </w:style>
  <w:style w:type="paragraph" w:styleId="Header">
    <w:name w:val="header"/>
    <w:basedOn w:val="Normal"/>
    <w:link w:val="HeaderChar"/>
    <w:uiPriority w:val="99"/>
    <w:unhideWhenUsed/>
    <w:rsid w:val="008C36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3690"/>
  </w:style>
  <w:style w:type="paragraph" w:styleId="Footer">
    <w:name w:val="footer"/>
    <w:basedOn w:val="Normal"/>
    <w:link w:val="FooterChar"/>
    <w:uiPriority w:val="99"/>
    <w:unhideWhenUsed/>
    <w:rsid w:val="008C36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3690"/>
  </w:style>
  <w:style w:type="character" w:styleId="FollowedHyperlink">
    <w:name w:val="FollowedHyperlink"/>
    <w:basedOn w:val="DefaultParagraphFont"/>
    <w:uiPriority w:val="99"/>
    <w:semiHidden/>
    <w:unhideWhenUsed/>
    <w:rsid w:val="00042FAF"/>
    <w:rPr>
      <w:color w:val="800080" w:themeColor="followedHyperlink"/>
      <w:u w:val="single"/>
    </w:rPr>
  </w:style>
  <w:style w:type="paragraph" w:customStyle="1" w:styleId="Default">
    <w:name w:val="Default"/>
    <w:rsid w:val="009C3CEE"/>
    <w:pPr>
      <w:autoSpaceDE w:val="0"/>
      <w:autoSpaceDN w:val="0"/>
      <w:adjustRightInd w:val="0"/>
      <w:spacing w:after="0" w:line="240" w:lineRule="auto"/>
    </w:pPr>
    <w:rPr>
      <w:rFonts w:ascii="Verdana"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163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y-table-text-hdr">
    <w:name w:val="ny-table-text-hdr"/>
    <w:basedOn w:val="Normal"/>
    <w:qFormat/>
    <w:rsid w:val="006163A6"/>
    <w:pPr>
      <w:widowControl w:val="0"/>
      <w:spacing w:after="40" w:line="260" w:lineRule="exact"/>
      <w:ind w:left="1055" w:hanging="1055"/>
    </w:pPr>
    <w:rPr>
      <w:rFonts w:ascii="Calibri" w:eastAsia="Myriad Pro" w:hAnsi="Calibri" w:cs="Myriad Pro"/>
      <w:b/>
      <w:bCs/>
      <w:color w:val="231F20"/>
      <w:szCs w:val="20"/>
    </w:rPr>
  </w:style>
  <w:style w:type="paragraph" w:customStyle="1" w:styleId="ny-table-list-lessons">
    <w:name w:val="ny-table-list-lessons"/>
    <w:basedOn w:val="Normal"/>
    <w:qFormat/>
    <w:rsid w:val="006163A6"/>
    <w:pPr>
      <w:widowControl w:val="0"/>
      <w:spacing w:before="60" w:after="120" w:line="260" w:lineRule="exact"/>
      <w:ind w:left="1555" w:hanging="1440"/>
    </w:pPr>
    <w:rPr>
      <w:rFonts w:ascii="Calibri" w:eastAsia="Myriad Pro" w:hAnsi="Calibri" w:cs="Myriad Pro"/>
      <w:color w:val="231F20"/>
    </w:rPr>
  </w:style>
  <w:style w:type="paragraph" w:customStyle="1" w:styleId="ny-table-text">
    <w:name w:val="ny-table-text"/>
    <w:qFormat/>
    <w:rsid w:val="006163A6"/>
    <w:pPr>
      <w:widowControl w:val="0"/>
      <w:spacing w:after="0" w:line="240" w:lineRule="auto"/>
    </w:pPr>
    <w:rPr>
      <w:rFonts w:ascii="Calibri" w:eastAsia="Myriad Pro" w:hAnsi="Calibri" w:cs="Myriad Pro"/>
      <w:color w:val="231F20"/>
    </w:rPr>
  </w:style>
  <w:style w:type="character" w:styleId="Hyperlink">
    <w:name w:val="Hyperlink"/>
    <w:basedOn w:val="DefaultParagraphFont"/>
    <w:uiPriority w:val="99"/>
    <w:unhideWhenUsed/>
    <w:rsid w:val="00681089"/>
    <w:rPr>
      <w:color w:val="0000FF" w:themeColor="hyperlink"/>
      <w:u w:val="single"/>
    </w:rPr>
  </w:style>
  <w:style w:type="paragraph" w:styleId="ListParagraph">
    <w:name w:val="List Paragraph"/>
    <w:basedOn w:val="Normal"/>
    <w:uiPriority w:val="34"/>
    <w:qFormat/>
    <w:rsid w:val="00681089"/>
    <w:pPr>
      <w:ind w:left="720"/>
      <w:contextualSpacing/>
    </w:pPr>
  </w:style>
  <w:style w:type="paragraph" w:styleId="BalloonText">
    <w:name w:val="Balloon Text"/>
    <w:basedOn w:val="Normal"/>
    <w:link w:val="BalloonTextChar"/>
    <w:uiPriority w:val="99"/>
    <w:semiHidden/>
    <w:unhideWhenUsed/>
    <w:rsid w:val="00B403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039D"/>
    <w:rPr>
      <w:rFonts w:ascii="Tahoma" w:hAnsi="Tahoma" w:cs="Tahoma"/>
      <w:sz w:val="16"/>
      <w:szCs w:val="16"/>
    </w:rPr>
  </w:style>
  <w:style w:type="paragraph" w:styleId="Header">
    <w:name w:val="header"/>
    <w:basedOn w:val="Normal"/>
    <w:link w:val="HeaderChar"/>
    <w:uiPriority w:val="99"/>
    <w:unhideWhenUsed/>
    <w:rsid w:val="008C36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3690"/>
  </w:style>
  <w:style w:type="paragraph" w:styleId="Footer">
    <w:name w:val="footer"/>
    <w:basedOn w:val="Normal"/>
    <w:link w:val="FooterChar"/>
    <w:uiPriority w:val="99"/>
    <w:unhideWhenUsed/>
    <w:rsid w:val="008C36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3690"/>
  </w:style>
  <w:style w:type="character" w:styleId="FollowedHyperlink">
    <w:name w:val="FollowedHyperlink"/>
    <w:basedOn w:val="DefaultParagraphFont"/>
    <w:uiPriority w:val="99"/>
    <w:semiHidden/>
    <w:unhideWhenUsed/>
    <w:rsid w:val="00042FAF"/>
    <w:rPr>
      <w:color w:val="800080" w:themeColor="followedHyperlink"/>
      <w:u w:val="single"/>
    </w:rPr>
  </w:style>
  <w:style w:type="paragraph" w:customStyle="1" w:styleId="Default">
    <w:name w:val="Default"/>
    <w:rsid w:val="009C3CEE"/>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grade5commoncoremath.wikispaces.hcpss.org/file/view/5nbt7_assessmenttask3.docx/443524160/5nbt7_assessmenttask3.docx" TargetMode="External"/><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fwps.org/tfl/wp-content/uploads/sites/3/2013/12/Snapshot-Assessment-5.NBT_.6.pdf?697a0d" TargetMode="External"/><Relationship Id="rId17" Type="http://schemas.openxmlformats.org/officeDocument/2006/relationships/hyperlink" Target="https://www.engageny.org/resource/grade-5-mathematics-module-2" TargetMode="External"/><Relationship Id="rId2" Type="http://schemas.openxmlformats.org/officeDocument/2006/relationships/styles" Target="styles.xml"/><Relationship Id="rId16" Type="http://schemas.openxmlformats.org/officeDocument/2006/relationships/hyperlink" Target="https://www.georgiastandards.org/Georgia-Standards/Frameworks/5th-Math-Unit-3.pd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engageny.org/resource/grade-5-mathematics-module-2" TargetMode="External"/><Relationship Id="rId5" Type="http://schemas.openxmlformats.org/officeDocument/2006/relationships/webSettings" Target="webSettings.xml"/><Relationship Id="rId15" Type="http://schemas.openxmlformats.org/officeDocument/2006/relationships/hyperlink" Target="https://www.georgiastandards.org/Georgia-Standards/Frameworks/5th-Math-Unit-3.pdf" TargetMode="External"/><Relationship Id="rId10" Type="http://schemas.openxmlformats.org/officeDocument/2006/relationships/hyperlink" Target="http://www.fwps.org/tfl/wp-content/uploads/sites/3/2013/12/Snapshot-Assessment-5.OA_.2.pdf?697a0d"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0.emf"/><Relationship Id="rId14" Type="http://schemas.openxmlformats.org/officeDocument/2006/relationships/hyperlink" Target="https://www.engageny.org/resource/grade-5-mathematics-module-2"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creativecommons.org/licenses/by-nc/4.0/" TargetMode="External"/><Relationship Id="rId1" Type="http://schemas.openxmlformats.org/officeDocument/2006/relationships/image" Target="media/image2.jpeg"/><Relationship Id="rId6" Type="http://schemas.openxmlformats.org/officeDocument/2006/relationships/hyperlink" Target="http://creativecommons.org/choose/www.engageny.org,%20www.smarterbalanced.org%20and%20the%20CCSS%20Progression%20Documents" TargetMode="External"/><Relationship Id="rId5" Type="http://schemas.openxmlformats.org/officeDocument/2006/relationships/hyperlink" Target="http://creativecommons.org/licenses/by-nc/4.0/" TargetMode="External"/><Relationship Id="rId4" Type="http://schemas.openxmlformats.org/officeDocument/2006/relationships/hyperlink" Target="http://creativecommons.org/choose/www.fwp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1705</Words>
  <Characters>9723</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image</dc:creator>
  <cp:lastModifiedBy>Image</cp:lastModifiedBy>
  <cp:revision>2</cp:revision>
  <cp:lastPrinted>2015-07-27T17:02:00Z</cp:lastPrinted>
  <dcterms:created xsi:type="dcterms:W3CDTF">2015-07-27T21:06:00Z</dcterms:created>
  <dcterms:modified xsi:type="dcterms:W3CDTF">2015-07-27T21:06:00Z</dcterms:modified>
</cp:coreProperties>
</file>